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theme/theme1.xml" ContentType="application/vnd.openxmlformats-officedocument.them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media/image2.png" ContentType="image/png"/>
  <Override PartName="/word/media/image1.png" ContentType="image/png"/>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drawing>
          <wp:inline distT="0" distB="0" distL="114935" distR="114935">
            <wp:extent cx="3316605" cy="1371600"/>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3316605" cy="1371600"/>
                    </a:xfrm>
                    <a:prstGeom prst="rect">
                      <a:avLst/>
                    </a:prstGeom>
                  </pic:spPr>
                </pic:pic>
              </a:graphicData>
            </a:graphic>
          </wp:inline>
        </w:drawing>
      </w:r>
    </w:p>
    <w:p>
      <w:pPr>
        <w:pStyle w:val="Normal"/>
        <w:rPr/>
      </w:pPr>
      <w:r>
        <w:rPr>
          <w:b/>
          <w:bCs/>
          <w:sz w:val="40"/>
          <w:szCs w:val="40"/>
        </w:rPr>
        <w:t xml:space="preserve">                  </w:t>
      </w:r>
      <w:r>
        <w:rPr/>
        <w:drawing>
          <wp:inline distT="0" distB="0" distL="114935" distR="114935">
            <wp:extent cx="6001385" cy="1762125"/>
            <wp:effectExtent l="0" t="0" r="0" b="0"/>
            <wp:docPr id="2"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descr=""/>
                    <pic:cNvPicPr>
                      <a:picLocks noChangeAspect="1" noChangeArrowheads="1"/>
                    </pic:cNvPicPr>
                  </pic:nvPicPr>
                  <pic:blipFill>
                    <a:blip r:embed="rId3"/>
                    <a:stretch>
                      <a:fillRect/>
                    </a:stretch>
                  </pic:blipFill>
                  <pic:spPr bwMode="auto">
                    <a:xfrm>
                      <a:off x="0" y="0"/>
                      <a:ext cx="6001385" cy="1762125"/>
                    </a:xfrm>
                    <a:prstGeom prst="rect">
                      <a:avLst/>
                    </a:prstGeom>
                  </pic:spPr>
                </pic:pic>
              </a:graphicData>
            </a:graphic>
          </wp:inline>
        </w:drawing>
      </w:r>
    </w:p>
    <w:p>
      <w:pPr>
        <w:pStyle w:val="Normal"/>
        <w:jc w:val="center"/>
        <w:rPr/>
      </w:pPr>
      <w:r>
        <w:rPr>
          <w:b/>
          <w:bCs/>
          <w:sz w:val="32"/>
          <w:szCs w:val="32"/>
        </w:rPr>
        <w:t xml:space="preserve">REGLEMENT INTERIEUR </w:t>
      </w:r>
    </w:p>
    <w:p>
      <w:pPr>
        <w:pStyle w:val="Normal"/>
        <w:jc w:val="center"/>
        <w:rPr/>
      </w:pPr>
      <w:r>
        <w:rPr>
          <w:b/>
          <w:bCs/>
          <w:sz w:val="32"/>
          <w:szCs w:val="32"/>
        </w:rPr>
        <w:t>GARDERIE ET RESTAURANT SCOLAIRE</w:t>
      </w:r>
    </w:p>
    <w:p>
      <w:pPr>
        <w:pStyle w:val="Normal"/>
        <w:jc w:val="center"/>
        <w:rPr/>
      </w:pPr>
      <w:r>
        <w:rPr>
          <w:b/>
          <w:bCs/>
          <w:sz w:val="32"/>
          <w:szCs w:val="32"/>
        </w:rPr>
        <w:t>ANNEE SCOLAIRE 20... /20...</w:t>
      </w:r>
    </w:p>
    <w:p>
      <w:pPr>
        <w:pStyle w:val="Normal"/>
        <w:rPr/>
      </w:pPr>
      <w:r>
        <w:rPr/>
      </w:r>
    </w:p>
    <w:tbl>
      <w:tblPr>
        <w:tblStyle w:val="TableGrid"/>
        <w:tblW w:w="10455" w:type="dxa"/>
        <w:jc w:val="left"/>
        <w:tblInd w:w="0" w:type="dxa"/>
        <w:tblCellMar>
          <w:top w:w="0" w:type="dxa"/>
          <w:left w:w="108" w:type="dxa"/>
          <w:bottom w:w="0" w:type="dxa"/>
          <w:right w:w="108" w:type="dxa"/>
        </w:tblCellMar>
        <w:tblLook w:lastRow="0" w:lastColumn="0" w:firstRow="1" w:val="06a0" w:noHBand="1" w:noVBand="1" w:firstColumn="1"/>
      </w:tblPr>
      <w:tblGrid>
        <w:gridCol w:w="10455"/>
      </w:tblGrid>
      <w:tr>
        <w:trPr>
          <w:trHeight w:val="5265" w:hRule="atLeast"/>
        </w:trPr>
        <w:tc>
          <w:tcPr>
            <w:tcW w:w="10455" w:type="dxa"/>
            <w:tcBorders/>
            <w:shd w:fill="auto" w:val="clear"/>
          </w:tcPr>
          <w:p>
            <w:pPr>
              <w:pStyle w:val="Normal"/>
              <w:spacing w:lineRule="auto" w:line="240" w:before="0" w:after="0"/>
              <w:jc w:val="both"/>
              <w:rPr>
                <w:b/>
                <w:b/>
                <w:bCs/>
                <w:color w:val="FF0000"/>
                <w:sz w:val="48"/>
                <w:szCs w:val="48"/>
              </w:rPr>
            </w:pPr>
            <w:r>
              <w:rPr>
                <w:b/>
                <w:bCs/>
                <w:color w:val="FF0000"/>
                <w:sz w:val="48"/>
                <w:szCs w:val="48"/>
              </w:rPr>
              <w:t>L’inscription est obligatoire pour bénéficier des services de garderie et de restauration scolaire.</w:t>
            </w:r>
          </w:p>
          <w:p>
            <w:pPr>
              <w:pStyle w:val="Normal"/>
              <w:spacing w:lineRule="auto" w:line="240" w:before="0" w:after="0"/>
              <w:jc w:val="both"/>
              <w:rPr>
                <w:b/>
                <w:b/>
                <w:bCs/>
                <w:color w:val="FF0000"/>
                <w:sz w:val="48"/>
                <w:szCs w:val="48"/>
              </w:rPr>
            </w:pPr>
            <w:r>
              <w:rPr>
                <w:b/>
                <w:bCs/>
                <w:color w:val="FF0000"/>
                <w:sz w:val="48"/>
                <w:szCs w:val="48"/>
              </w:rPr>
              <w:t>La garderie et le restaurant scolaire sont des services publics communaux crées à l’initiative de la commune dans le but d’améliorer le service aux familles : en contrepartie, les enfants doivent respecter les règles de vie en collectivité.</w:t>
            </w:r>
          </w:p>
          <w:p>
            <w:pPr>
              <w:pStyle w:val="Normal"/>
              <w:spacing w:lineRule="auto" w:line="240" w:before="0" w:after="0"/>
              <w:rPr>
                <w:b/>
                <w:b/>
                <w:bCs/>
                <w:sz w:val="32"/>
                <w:szCs w:val="32"/>
                <w:u w:val="single"/>
              </w:rPr>
            </w:pPr>
            <w:r>
              <w:rPr>
                <w:b/>
                <w:bCs/>
                <w:sz w:val="32"/>
                <w:szCs w:val="32"/>
                <w:u w:val="single"/>
              </w:rPr>
            </w:r>
          </w:p>
        </w:tc>
      </w:tr>
    </w:tbl>
    <w:p>
      <w:pPr>
        <w:pStyle w:val="Normal"/>
        <w:rPr>
          <w:b/>
          <w:b/>
          <w:bCs/>
          <w:color w:val="000000" w:themeColor="text1" w:themeShade="ff" w:themeTint="ff"/>
          <w:sz w:val="32"/>
          <w:szCs w:val="32"/>
          <w:u w:val="single"/>
        </w:rPr>
      </w:pPr>
      <w:r>
        <w:rPr>
          <w:b/>
          <w:bCs/>
          <w:color w:val="000000" w:themeColor="text1" w:themeShade="ff" w:themeTint="ff"/>
          <w:sz w:val="32"/>
          <w:szCs w:val="32"/>
          <w:u w:val="single"/>
        </w:rPr>
      </w:r>
    </w:p>
    <w:p>
      <w:pPr>
        <w:pStyle w:val="Normal"/>
        <w:rPr>
          <w:b/>
          <w:b/>
          <w:bCs/>
          <w:color w:val="000000" w:themeColor="text1" w:themeShade="ff" w:themeTint="ff"/>
          <w:sz w:val="32"/>
          <w:szCs w:val="32"/>
          <w:u w:val="single"/>
        </w:rPr>
      </w:pPr>
      <w:r>
        <w:rPr>
          <w:b/>
          <w:bCs/>
          <w:color w:val="000000" w:themeColor="text1" w:themeShade="ff" w:themeTint="ff"/>
          <w:sz w:val="32"/>
          <w:szCs w:val="32"/>
          <w:u w:val="single"/>
        </w:rPr>
      </w:r>
    </w:p>
    <w:p>
      <w:pPr>
        <w:pStyle w:val="Normal"/>
        <w:rPr>
          <w:b/>
          <w:b/>
          <w:bCs/>
          <w:color w:val="000000" w:themeColor="text1" w:themeShade="ff" w:themeTint="ff"/>
          <w:sz w:val="32"/>
          <w:szCs w:val="32"/>
          <w:u w:val="single"/>
        </w:rPr>
      </w:pPr>
      <w:r>
        <w:rPr>
          <w:b/>
          <w:bCs/>
          <w:color w:val="000000" w:themeColor="text1" w:themeShade="ff" w:themeTint="ff"/>
          <w:sz w:val="32"/>
          <w:szCs w:val="32"/>
          <w:u w:val="single"/>
        </w:rPr>
      </w:r>
    </w:p>
    <w:p>
      <w:pPr>
        <w:pStyle w:val="Normal"/>
        <w:rPr>
          <w:b/>
          <w:b/>
          <w:bCs/>
          <w:color w:val="000000" w:themeColor="text1" w:themeShade="ff" w:themeTint="ff"/>
          <w:sz w:val="32"/>
          <w:szCs w:val="32"/>
          <w:u w:val="single"/>
        </w:rPr>
      </w:pPr>
      <w:r>
        <w:rPr>
          <w:b/>
          <w:bCs/>
          <w:color w:val="000000" w:themeColor="text1" w:themeShade="ff" w:themeTint="ff"/>
          <w:sz w:val="32"/>
          <w:szCs w:val="32"/>
          <w:u w:val="single"/>
        </w:rPr>
        <w:t>ARTICLE 1 - FONCTIONNEMENT GENERAL :</w:t>
      </w:r>
    </w:p>
    <w:p>
      <w:pPr>
        <w:pStyle w:val="Normal"/>
        <w:rPr>
          <w:b/>
          <w:b/>
          <w:bCs/>
          <w:sz w:val="24"/>
          <w:szCs w:val="24"/>
          <w:u w:val="single"/>
        </w:rPr>
      </w:pPr>
      <w:r>
        <w:rPr>
          <w:b/>
          <w:bCs/>
          <w:sz w:val="24"/>
          <w:szCs w:val="24"/>
          <w:u w:val="single"/>
        </w:rPr>
        <w:t>1-1 GARDERIE :</w:t>
      </w:r>
    </w:p>
    <w:p>
      <w:pPr>
        <w:pStyle w:val="Normal"/>
        <w:rPr>
          <w:b w:val="false"/>
          <w:b w:val="false"/>
          <w:bCs w:val="false"/>
          <w:sz w:val="24"/>
          <w:szCs w:val="24"/>
          <w:u w:val="single"/>
        </w:rPr>
      </w:pPr>
      <w:r>
        <w:rPr>
          <w:b w:val="false"/>
          <w:bCs w:val="false"/>
          <w:sz w:val="24"/>
          <w:szCs w:val="24"/>
          <w:u w:val="none"/>
        </w:rPr>
        <w:t xml:space="preserve">L’accueil des enfants à la garderie se déroule dans les locaux communaux. Les enfants sont accueillis par des agents communaux. </w:t>
      </w:r>
    </w:p>
    <w:p>
      <w:pPr>
        <w:pStyle w:val="Normal"/>
        <w:rPr>
          <w:b w:val="false"/>
          <w:b w:val="false"/>
          <w:bCs w:val="false"/>
          <w:sz w:val="24"/>
          <w:szCs w:val="24"/>
          <w:u w:val="single"/>
        </w:rPr>
      </w:pPr>
      <w:r>
        <w:rPr>
          <w:b/>
          <w:bCs/>
          <w:sz w:val="24"/>
          <w:szCs w:val="24"/>
          <w:u w:val="single"/>
        </w:rPr>
        <w:t>Places disponibles : 25 places en Maternelle et 35 places en Elémentaire. Au-delà, la</w:t>
      </w:r>
      <w:r>
        <w:rPr>
          <w:b w:val="false"/>
          <w:bCs w:val="false"/>
          <w:sz w:val="24"/>
          <w:szCs w:val="24"/>
          <w:u w:val="single"/>
        </w:rPr>
        <w:t xml:space="preserve"> </w:t>
      </w:r>
      <w:r>
        <w:rPr>
          <w:b/>
          <w:bCs/>
          <w:sz w:val="24"/>
          <w:szCs w:val="24"/>
          <w:u w:val="single"/>
        </w:rPr>
        <w:t>Mairie se réserve le droit de refuser une inscription.</w:t>
      </w:r>
    </w:p>
    <w:p>
      <w:pPr>
        <w:pStyle w:val="Normal"/>
        <w:rPr>
          <w:b w:val="false"/>
          <w:b w:val="false"/>
          <w:bCs w:val="false"/>
          <w:sz w:val="24"/>
          <w:szCs w:val="24"/>
          <w:u w:val="none"/>
        </w:rPr>
      </w:pPr>
      <w:r>
        <w:rPr>
          <w:b w:val="false"/>
          <w:bCs w:val="false"/>
          <w:sz w:val="24"/>
          <w:szCs w:val="24"/>
          <w:u w:val="none"/>
        </w:rPr>
      </w:r>
    </w:p>
    <w:p>
      <w:pPr>
        <w:pStyle w:val="Normal"/>
        <w:rPr>
          <w:b w:val="false"/>
          <w:b w:val="false"/>
          <w:bCs w:val="false"/>
          <w:sz w:val="24"/>
          <w:szCs w:val="24"/>
          <w:u w:val="none"/>
        </w:rPr>
      </w:pPr>
      <w:r>
        <w:rPr>
          <w:b w:val="false"/>
          <w:bCs w:val="false"/>
          <w:sz w:val="24"/>
          <w:szCs w:val="24"/>
          <w:u w:val="none"/>
        </w:rPr>
        <w:t>La garderie périscolaire est ouverte : LUNDI, MARDI, JEUDI et VENDREDI</w:t>
      </w:r>
    </w:p>
    <w:p>
      <w:pPr>
        <w:pStyle w:val="Normal"/>
        <w:rPr/>
      </w:pPr>
      <w:r>
        <w:rPr>
          <w:b/>
          <w:bCs/>
          <w:sz w:val="24"/>
          <w:szCs w:val="24"/>
          <w:u w:val="none"/>
        </w:rPr>
        <w:t>De 7h00 à 8h30 et de 16h30 à 19h00</w:t>
      </w:r>
    </w:p>
    <w:p>
      <w:pPr>
        <w:pStyle w:val="Normal"/>
        <w:rPr>
          <w:b/>
          <w:b/>
          <w:bCs/>
          <w:sz w:val="24"/>
          <w:szCs w:val="24"/>
          <w:u w:val="none"/>
        </w:rPr>
      </w:pPr>
      <w:r>
        <w:rPr>
          <w:b/>
          <w:bCs/>
          <w:sz w:val="24"/>
          <w:szCs w:val="24"/>
          <w:u w:val="none"/>
        </w:rPr>
        <w:t>Numéro de téléphone : 04.70.58.19.53 OU 06.84.65.42.19</w:t>
      </w:r>
    </w:p>
    <w:p>
      <w:pPr>
        <w:pStyle w:val="Normal"/>
        <w:rPr>
          <w:b/>
          <w:b/>
          <w:bCs/>
          <w:color w:val="FF0000"/>
          <w:sz w:val="28"/>
          <w:szCs w:val="28"/>
          <w:u w:val="single"/>
        </w:rPr>
      </w:pPr>
      <w:r>
        <w:rPr>
          <w:b/>
          <w:bCs/>
          <w:color w:val="FF0000"/>
          <w:sz w:val="28"/>
          <w:szCs w:val="28"/>
          <w:u w:val="single"/>
        </w:rPr>
      </w:r>
    </w:p>
    <w:p>
      <w:pPr>
        <w:pStyle w:val="Normal"/>
        <w:rPr>
          <w:b w:val="false"/>
          <w:b w:val="false"/>
          <w:bCs w:val="false"/>
          <w:color w:val="FF0000"/>
          <w:sz w:val="28"/>
          <w:szCs w:val="28"/>
          <w:u w:val="single"/>
        </w:rPr>
      </w:pPr>
      <w:r>
        <w:rPr>
          <w:b/>
          <w:bCs/>
          <w:color w:val="FF0000"/>
          <w:sz w:val="28"/>
          <w:szCs w:val="28"/>
          <w:u w:val="single"/>
        </w:rPr>
        <w:t>La Mairie se réserve le droit de refuser l’accès au service aux parents qui ne respecteraient pas, de manière répétée, les horaires de fermeture de la garderie périscolaire, et le présent règlement.</w:t>
      </w:r>
    </w:p>
    <w:p>
      <w:pPr>
        <w:pStyle w:val="Normal"/>
        <w:rPr>
          <w:b w:val="false"/>
          <w:b w:val="false"/>
          <w:bCs w:val="false"/>
          <w:sz w:val="24"/>
          <w:szCs w:val="24"/>
          <w:u w:val="none"/>
        </w:rPr>
      </w:pPr>
      <w:r>
        <w:rPr>
          <w:b w:val="false"/>
          <w:bCs w:val="false"/>
          <w:sz w:val="24"/>
          <w:szCs w:val="24"/>
          <w:u w:val="none"/>
        </w:rPr>
        <w:t>Les enfants seront accompagnés et confiés au personnel, à la porte de la garderie. Ils ne devront, en aucune façon, arriver seuls.</w:t>
      </w:r>
    </w:p>
    <w:p>
      <w:pPr>
        <w:pStyle w:val="Normal"/>
        <w:rPr>
          <w:b/>
          <w:b/>
          <w:bCs/>
          <w:sz w:val="24"/>
          <w:szCs w:val="24"/>
          <w:u w:val="single"/>
        </w:rPr>
      </w:pPr>
      <w:r>
        <w:rPr>
          <w:b w:val="false"/>
          <w:bCs w:val="false"/>
          <w:sz w:val="24"/>
          <w:szCs w:val="24"/>
          <w:u w:val="none"/>
        </w:rPr>
        <w:t xml:space="preserve">Le goûter est fourni </w:t>
      </w:r>
      <w:r>
        <w:rPr>
          <w:b/>
          <w:bCs/>
          <w:sz w:val="24"/>
          <w:szCs w:val="24"/>
          <w:u w:val="single"/>
        </w:rPr>
        <w:t xml:space="preserve">uniquement par les parents </w:t>
      </w:r>
      <w:r>
        <w:rPr>
          <w:b w:val="false"/>
          <w:bCs w:val="false"/>
          <w:sz w:val="24"/>
          <w:szCs w:val="24"/>
          <w:u w:val="none"/>
        </w:rPr>
        <w:t>et pourra être pris sur place le matin comme le soir.</w:t>
      </w:r>
    </w:p>
    <w:p>
      <w:pPr>
        <w:pStyle w:val="Normal"/>
        <w:rPr>
          <w:b w:val="false"/>
          <w:b w:val="false"/>
          <w:bCs w:val="false"/>
          <w:sz w:val="24"/>
          <w:szCs w:val="24"/>
          <w:u w:val="none"/>
        </w:rPr>
      </w:pPr>
      <w:r>
        <w:rPr>
          <w:b w:val="false"/>
          <w:bCs w:val="false"/>
          <w:sz w:val="24"/>
          <w:szCs w:val="24"/>
          <w:u w:val="none"/>
        </w:rPr>
        <w:t>Ce service de garderie ne peut être pleinement profitable à l’enfant que si celui-ci respecte :</w:t>
      </w:r>
    </w:p>
    <w:p>
      <w:pPr>
        <w:pStyle w:val="ListParagraph"/>
        <w:numPr>
          <w:ilvl w:val="0"/>
          <w:numId w:val="2"/>
        </w:numPr>
        <w:rPr>
          <w:rFonts w:ascii="Calibri" w:hAnsi="Calibri" w:eastAsia="Calibri" w:cs="Calibri" w:asciiTheme="minorAscii" w:cstheme="minorAscii" w:eastAsiaTheme="minorAscii" w:hAnsiTheme="minorAscii"/>
          <w:b w:val="false"/>
          <w:b w:val="false"/>
          <w:bCs w:val="false"/>
          <w:sz w:val="24"/>
          <w:szCs w:val="24"/>
          <w:u w:val="none"/>
        </w:rPr>
      </w:pPr>
      <w:r>
        <w:rPr>
          <w:b w:val="false"/>
          <w:bCs w:val="false"/>
          <w:sz w:val="24"/>
          <w:szCs w:val="24"/>
          <w:u w:val="none"/>
        </w:rPr>
        <w:t>Les règles et gestes barrières</w:t>
      </w:r>
    </w:p>
    <w:p>
      <w:pPr>
        <w:pStyle w:val="ListParagraph"/>
        <w:numPr>
          <w:ilvl w:val="0"/>
          <w:numId w:val="9"/>
        </w:numPr>
        <w:rPr>
          <w:b w:val="false"/>
          <w:b w:val="false"/>
          <w:bCs w:val="false"/>
          <w:sz w:val="24"/>
          <w:szCs w:val="24"/>
          <w:u w:val="none"/>
        </w:rPr>
      </w:pPr>
      <w:r>
        <w:rPr>
          <w:b w:val="false"/>
          <w:bCs w:val="false"/>
          <w:sz w:val="24"/>
          <w:szCs w:val="24"/>
          <w:u w:val="none"/>
        </w:rPr>
        <w:t>Le personnel, ses camarades et les locaux</w:t>
      </w:r>
    </w:p>
    <w:p>
      <w:pPr>
        <w:pStyle w:val="ListParagraph"/>
        <w:numPr>
          <w:ilvl w:val="0"/>
          <w:numId w:val="9"/>
        </w:numPr>
        <w:rPr>
          <w:b w:val="false"/>
          <w:b w:val="false"/>
          <w:bCs w:val="false"/>
          <w:sz w:val="24"/>
          <w:szCs w:val="24"/>
          <w:u w:val="none"/>
        </w:rPr>
      </w:pPr>
      <w:r>
        <w:rPr>
          <w:b w:val="false"/>
          <w:bCs w:val="false"/>
          <w:sz w:val="24"/>
          <w:szCs w:val="24"/>
          <w:u w:val="none"/>
        </w:rPr>
        <w:t>Le matériel, le rangement des locaux</w:t>
      </w:r>
    </w:p>
    <w:p>
      <w:pPr>
        <w:pStyle w:val="ListParagraph"/>
        <w:numPr>
          <w:ilvl w:val="0"/>
          <w:numId w:val="9"/>
        </w:numPr>
        <w:rPr>
          <w:b w:val="false"/>
          <w:b w:val="false"/>
          <w:bCs w:val="false"/>
          <w:sz w:val="24"/>
          <w:szCs w:val="24"/>
          <w:u w:val="none"/>
        </w:rPr>
      </w:pPr>
      <w:r>
        <w:rPr>
          <w:b w:val="false"/>
          <w:bCs w:val="false"/>
          <w:sz w:val="24"/>
          <w:szCs w:val="24"/>
          <w:u w:val="none"/>
        </w:rPr>
        <w:t>Les consignes des agents communaux</w:t>
      </w:r>
    </w:p>
    <w:p>
      <w:pPr>
        <w:pStyle w:val="ListParagraph"/>
        <w:numPr>
          <w:ilvl w:val="0"/>
          <w:numId w:val="9"/>
        </w:numPr>
        <w:rPr>
          <w:b w:val="false"/>
          <w:b w:val="false"/>
          <w:bCs w:val="false"/>
          <w:sz w:val="24"/>
          <w:szCs w:val="24"/>
          <w:u w:val="none"/>
        </w:rPr>
      </w:pPr>
      <w:r>
        <w:rPr>
          <w:b w:val="false"/>
          <w:bCs w:val="false"/>
          <w:sz w:val="24"/>
          <w:szCs w:val="24"/>
          <w:u w:val="none"/>
        </w:rPr>
        <w:t xml:space="preserve">La tranquillité de ses camarades </w:t>
      </w:r>
    </w:p>
    <w:p>
      <w:pPr>
        <w:pStyle w:val="Normal"/>
        <w:ind w:left="0" w:hanging="0"/>
        <w:rPr>
          <w:b w:val="false"/>
          <w:b w:val="false"/>
          <w:bCs w:val="false"/>
          <w:sz w:val="24"/>
          <w:szCs w:val="24"/>
          <w:u w:val="none"/>
        </w:rPr>
      </w:pPr>
      <w:r>
        <w:rPr>
          <w:b w:val="false"/>
          <w:bCs w:val="false"/>
          <w:sz w:val="24"/>
          <w:szCs w:val="24"/>
          <w:u w:val="none"/>
        </w:rPr>
        <w:t>Un temps et un local spécifique seront prévus pour que les enfants qui le souhaitent, puissent faire leurs devoirs.</w:t>
      </w:r>
      <w:r>
        <w:rPr>
          <w:b/>
          <w:bCs/>
          <w:sz w:val="24"/>
          <w:szCs w:val="24"/>
          <w:u w:val="none"/>
        </w:rPr>
        <w:t xml:space="preserve"> Attention, il ne s’agit pas d’une aide aux devoirs.</w:t>
      </w:r>
    </w:p>
    <w:p>
      <w:pPr>
        <w:pStyle w:val="ListParagraph"/>
        <w:numPr>
          <w:ilvl w:val="0"/>
          <w:numId w:val="0"/>
        </w:numPr>
        <w:ind w:left="720" w:hanging="0"/>
        <w:rPr>
          <w:b/>
          <w:b/>
          <w:bCs/>
          <w:sz w:val="24"/>
          <w:szCs w:val="24"/>
          <w:u w:val="single"/>
        </w:rPr>
      </w:pPr>
      <w:r>
        <w:rPr>
          <w:b/>
          <w:bCs/>
          <w:sz w:val="24"/>
          <w:szCs w:val="24"/>
          <w:u w:val="single"/>
        </w:rPr>
      </w:r>
    </w:p>
    <w:p>
      <w:pPr>
        <w:pStyle w:val="Normal"/>
        <w:rPr>
          <w:b/>
          <w:b/>
          <w:bCs/>
          <w:sz w:val="24"/>
          <w:szCs w:val="24"/>
          <w:u w:val="single"/>
        </w:rPr>
      </w:pPr>
      <w:r>
        <w:rPr>
          <w:b/>
          <w:bCs/>
          <w:sz w:val="24"/>
          <w:szCs w:val="24"/>
          <w:u w:val="single"/>
        </w:rPr>
        <w:t>ARTICLE 1-2 RESTAURATION SCOLAIRE :</w:t>
      </w:r>
      <w:r>
        <w:rPr>
          <w:b/>
          <w:bCs/>
          <w:sz w:val="24"/>
          <w:szCs w:val="24"/>
          <w:u w:val="none"/>
        </w:rPr>
        <w:t xml:space="preserve"> </w:t>
      </w:r>
    </w:p>
    <w:p>
      <w:pPr>
        <w:pStyle w:val="Normal"/>
        <w:spacing w:lineRule="auto" w:line="259" w:before="0" w:after="160"/>
        <w:jc w:val="left"/>
        <w:rPr>
          <w:rFonts w:ascii="Calibri" w:hAnsi="Calibri" w:eastAsia="Calibri" w:cs="Calibri"/>
          <w:b w:val="false"/>
          <w:b w:val="false"/>
          <w:bCs w:val="false"/>
          <w:i w:val="false"/>
          <w:i w:val="false"/>
          <w:iCs w:val="false"/>
          <w:caps w:val="false"/>
          <w:smallCaps w:val="false"/>
          <w:color w:val="000000" w:themeColor="text1" w:themeShade="ff" w:themeTint="ff"/>
          <w:sz w:val="32"/>
          <w:szCs w:val="32"/>
          <w:lang w:val="fr-FR"/>
        </w:rPr>
      </w:pPr>
      <w:r>
        <w:rPr>
          <w:b w:val="false"/>
          <w:bCs w:val="false"/>
          <w:sz w:val="24"/>
          <w:szCs w:val="24"/>
          <w:u w:val="none"/>
        </w:rPr>
        <w:t>L’accueil au restaurant scolaire des enfants se déroule dans les locaux communaux. Les enfants sont accueillis par des agents communaux.</w:t>
      </w:r>
      <w:r>
        <w:rPr>
          <w:rFonts w:eastAsia="Calibri" w:cs="Calibri"/>
          <w:b/>
          <w:bCs/>
          <w:i/>
          <w:iCs/>
          <w:caps w:val="false"/>
          <w:smallCaps w:val="false"/>
          <w:color w:val="000000" w:themeColor="text1" w:themeShade="ff" w:themeTint="ff"/>
          <w:sz w:val="32"/>
          <w:szCs w:val="32"/>
          <w:lang w:val="fr-FR"/>
        </w:rPr>
        <w:t xml:space="preserve"> </w:t>
      </w:r>
    </w:p>
    <w:p>
      <w:pPr>
        <w:pStyle w:val="Normal"/>
        <w:spacing w:lineRule="auto" w:line="259" w:before="0" w:after="160"/>
        <w:rPr>
          <w:rFonts w:ascii="Calibri" w:hAnsi="Calibri" w:eastAsia="Calibri" w:cs="Calibri"/>
          <w:b w:val="false"/>
          <w:b w:val="false"/>
          <w:bCs w:val="false"/>
          <w:i w:val="false"/>
          <w:i w:val="false"/>
          <w:iCs w:val="false"/>
          <w:caps w:val="false"/>
          <w:smallCaps w:val="false"/>
          <w:color w:val="000000" w:themeColor="text1" w:themeShade="ff" w:themeTint="ff"/>
          <w:sz w:val="24"/>
          <w:szCs w:val="24"/>
          <w:lang w:val="fr-FR"/>
        </w:rPr>
      </w:pPr>
      <w:r>
        <w:rPr>
          <w:rFonts w:eastAsia="Calibri" w:cs="Calibri"/>
          <w:b/>
          <w:bCs/>
          <w:i w:val="false"/>
          <w:iCs w:val="false"/>
          <w:caps w:val="false"/>
          <w:smallCaps w:val="false"/>
          <w:strike w:val="false"/>
          <w:dstrike w:val="false"/>
          <w:color w:val="000000" w:themeColor="text1" w:themeShade="ff" w:themeTint="ff"/>
          <w:sz w:val="24"/>
          <w:szCs w:val="24"/>
          <w:u w:val="single"/>
          <w:lang w:val="fr-FR"/>
        </w:rPr>
        <w:t>Places disponibles : 35 places en Maternelle et 65 places en Elémentaire selon un ordre chronologique d’inscription. Au-delà, la</w:t>
      </w:r>
      <w:r>
        <w:rPr>
          <w:rFonts w:eastAsia="Calibri" w:cs="Calibri"/>
          <w:b w:val="false"/>
          <w:bCs w:val="false"/>
          <w:i w:val="false"/>
          <w:iCs w:val="false"/>
          <w:caps w:val="false"/>
          <w:smallCaps w:val="false"/>
          <w:strike w:val="false"/>
          <w:dstrike w:val="false"/>
          <w:color w:val="000000" w:themeColor="text1" w:themeShade="ff" w:themeTint="ff"/>
          <w:sz w:val="24"/>
          <w:szCs w:val="24"/>
          <w:u w:val="single"/>
          <w:lang w:val="fr-FR"/>
        </w:rPr>
        <w:t xml:space="preserve"> </w:t>
      </w:r>
      <w:r>
        <w:rPr>
          <w:rFonts w:eastAsia="Calibri" w:cs="Calibri"/>
          <w:b/>
          <w:bCs/>
          <w:i w:val="false"/>
          <w:iCs w:val="false"/>
          <w:caps w:val="false"/>
          <w:smallCaps w:val="false"/>
          <w:strike w:val="false"/>
          <w:dstrike w:val="false"/>
          <w:color w:val="000000" w:themeColor="text1" w:themeShade="ff" w:themeTint="ff"/>
          <w:sz w:val="24"/>
          <w:szCs w:val="24"/>
          <w:u w:val="single"/>
          <w:lang w:val="fr-FR"/>
        </w:rPr>
        <w:t>Mairie se réserve le droit de refuser une inscription.</w:t>
      </w:r>
    </w:p>
    <w:p>
      <w:pPr>
        <w:pStyle w:val="Normal"/>
        <w:rPr>
          <w:b w:val="false"/>
          <w:b w:val="false"/>
          <w:bCs w:val="false"/>
          <w:sz w:val="24"/>
          <w:szCs w:val="24"/>
          <w:u w:val="none"/>
        </w:rPr>
      </w:pPr>
      <w:r>
        <w:rPr>
          <w:b w:val="false"/>
          <w:bCs w:val="false"/>
          <w:sz w:val="24"/>
          <w:szCs w:val="24"/>
          <w:u w:val="none"/>
        </w:rPr>
      </w:r>
    </w:p>
    <w:p>
      <w:pPr>
        <w:pStyle w:val="Normal"/>
        <w:rPr/>
      </w:pPr>
      <w:r>
        <w:rPr>
          <w:b w:val="false"/>
          <w:bCs w:val="false"/>
          <w:sz w:val="24"/>
          <w:szCs w:val="24"/>
          <w:u w:val="none"/>
        </w:rPr>
        <w:t xml:space="preserve">Le restaurant scolaire est ouvert : LUNDI, MARDI, JEUDI et VENDREDI </w:t>
      </w:r>
      <w:r>
        <w:rPr>
          <w:b/>
          <w:bCs/>
          <w:sz w:val="24"/>
          <w:szCs w:val="24"/>
          <w:u w:val="none"/>
        </w:rPr>
        <w:t>de 11h30 à 13h30</w:t>
      </w:r>
    </w:p>
    <w:p>
      <w:pPr>
        <w:pStyle w:val="Normal"/>
        <w:rPr>
          <w:b w:val="false"/>
          <w:b w:val="false"/>
          <w:bCs w:val="false"/>
          <w:sz w:val="24"/>
          <w:szCs w:val="24"/>
          <w:u w:val="none"/>
        </w:rPr>
      </w:pPr>
      <w:r>
        <w:rPr>
          <w:b w:val="false"/>
          <w:bCs w:val="false"/>
          <w:sz w:val="24"/>
          <w:szCs w:val="24"/>
          <w:u w:val="none"/>
        </w:rPr>
        <w:t>Ce service de garderie ne peut être pleinement profitable à l’enfant que si celui-ci respecte :</w:t>
      </w:r>
    </w:p>
    <w:p>
      <w:pPr>
        <w:pStyle w:val="ListParagraph"/>
        <w:numPr>
          <w:ilvl w:val="0"/>
          <w:numId w:val="1"/>
        </w:numPr>
        <w:rPr>
          <w:rFonts w:ascii="Calibri" w:hAnsi="Calibri" w:eastAsia="Calibri" w:cs="Calibri" w:asciiTheme="minorAscii" w:cstheme="minorAscii" w:eastAsiaTheme="minorAscii" w:hAnsiTheme="minorAscii"/>
          <w:b w:val="false"/>
          <w:b w:val="false"/>
          <w:bCs w:val="false"/>
          <w:sz w:val="24"/>
          <w:szCs w:val="24"/>
          <w:u w:val="none"/>
        </w:rPr>
      </w:pPr>
      <w:r>
        <w:rPr>
          <w:b w:val="false"/>
          <w:bCs w:val="false"/>
          <w:sz w:val="24"/>
          <w:szCs w:val="24"/>
          <w:u w:val="none"/>
        </w:rPr>
        <w:t>La nourriture</w:t>
      </w:r>
    </w:p>
    <w:p>
      <w:pPr>
        <w:pStyle w:val="ListParagraph"/>
        <w:numPr>
          <w:ilvl w:val="0"/>
          <w:numId w:val="9"/>
        </w:numPr>
        <w:rPr>
          <w:rFonts w:ascii="Calibri" w:hAnsi="Calibri" w:eastAsia="Calibri" w:cs="Calibri" w:asciiTheme="minorAscii" w:cstheme="minorAscii" w:eastAsiaTheme="minorAscii" w:hAnsiTheme="minorAscii"/>
          <w:b w:val="false"/>
          <w:b w:val="false"/>
          <w:bCs w:val="false"/>
          <w:sz w:val="24"/>
          <w:szCs w:val="24"/>
          <w:u w:val="none"/>
        </w:rPr>
      </w:pPr>
      <w:r>
        <w:rPr>
          <w:b w:val="false"/>
          <w:bCs w:val="false"/>
          <w:sz w:val="24"/>
          <w:szCs w:val="24"/>
          <w:u w:val="none"/>
        </w:rPr>
        <w:t>Les règles et gestes barrières</w:t>
      </w:r>
    </w:p>
    <w:p>
      <w:pPr>
        <w:pStyle w:val="ListParagraph"/>
        <w:numPr>
          <w:ilvl w:val="0"/>
          <w:numId w:val="9"/>
        </w:numPr>
        <w:rPr>
          <w:b w:val="false"/>
          <w:b w:val="false"/>
          <w:bCs w:val="false"/>
          <w:sz w:val="24"/>
          <w:szCs w:val="24"/>
          <w:u w:val="none"/>
        </w:rPr>
      </w:pPr>
      <w:r>
        <w:rPr>
          <w:b w:val="false"/>
          <w:bCs w:val="false"/>
          <w:sz w:val="24"/>
          <w:szCs w:val="24"/>
          <w:u w:val="none"/>
        </w:rPr>
        <w:t>Le personnel, ses camarades et les locaux</w:t>
      </w:r>
    </w:p>
    <w:p>
      <w:pPr>
        <w:pStyle w:val="ListParagraph"/>
        <w:numPr>
          <w:ilvl w:val="0"/>
          <w:numId w:val="9"/>
        </w:numPr>
        <w:rPr>
          <w:b w:val="false"/>
          <w:b w:val="false"/>
          <w:bCs w:val="false"/>
          <w:sz w:val="24"/>
          <w:szCs w:val="24"/>
          <w:u w:val="none"/>
        </w:rPr>
      </w:pPr>
      <w:r>
        <w:rPr>
          <w:b w:val="false"/>
          <w:bCs w:val="false"/>
          <w:sz w:val="24"/>
          <w:szCs w:val="24"/>
          <w:u w:val="none"/>
        </w:rPr>
        <w:t>Le matériel, le rangement des locaux</w:t>
      </w:r>
    </w:p>
    <w:p>
      <w:pPr>
        <w:pStyle w:val="ListParagraph"/>
        <w:numPr>
          <w:ilvl w:val="0"/>
          <w:numId w:val="9"/>
        </w:numPr>
        <w:rPr>
          <w:b w:val="false"/>
          <w:b w:val="false"/>
          <w:bCs w:val="false"/>
          <w:sz w:val="24"/>
          <w:szCs w:val="24"/>
          <w:u w:val="none"/>
        </w:rPr>
      </w:pPr>
      <w:r>
        <w:rPr>
          <w:b w:val="false"/>
          <w:bCs w:val="false"/>
          <w:sz w:val="24"/>
          <w:szCs w:val="24"/>
          <w:u w:val="none"/>
        </w:rPr>
        <w:t>Les consignes des agents communaux</w:t>
      </w:r>
    </w:p>
    <w:p>
      <w:pPr>
        <w:pStyle w:val="ListParagraph"/>
        <w:numPr>
          <w:ilvl w:val="0"/>
          <w:numId w:val="9"/>
        </w:numPr>
        <w:rPr>
          <w:b w:val="false"/>
          <w:b w:val="false"/>
          <w:bCs w:val="false"/>
          <w:sz w:val="24"/>
          <w:szCs w:val="24"/>
          <w:u w:val="none"/>
        </w:rPr>
      </w:pPr>
      <w:r>
        <w:rPr>
          <w:b w:val="false"/>
          <w:bCs w:val="false"/>
          <w:sz w:val="24"/>
          <w:szCs w:val="24"/>
          <w:u w:val="none"/>
        </w:rPr>
        <w:t>La tranquillité de ses camarades</w:t>
      </w:r>
    </w:p>
    <w:p>
      <w:pPr>
        <w:pStyle w:val="Normal"/>
        <w:rPr>
          <w:b/>
          <w:b/>
          <w:bCs/>
          <w:sz w:val="24"/>
          <w:szCs w:val="24"/>
          <w:u w:val="none"/>
        </w:rPr>
      </w:pPr>
      <w:r>
        <w:rPr>
          <w:b/>
          <w:bCs/>
          <w:sz w:val="24"/>
          <w:szCs w:val="24"/>
          <w:u w:val="none"/>
        </w:rPr>
      </w:r>
    </w:p>
    <w:p>
      <w:pPr>
        <w:pStyle w:val="Normal"/>
        <w:rPr>
          <w:b w:val="false"/>
          <w:b w:val="false"/>
          <w:bCs w:val="false"/>
          <w:sz w:val="24"/>
          <w:szCs w:val="24"/>
          <w:u w:val="none"/>
          <w:lang w:val="fr-FR"/>
        </w:rPr>
      </w:pPr>
      <w:r>
        <w:rPr>
          <w:b w:val="false"/>
          <w:bCs w:val="false"/>
          <w:sz w:val="24"/>
          <w:szCs w:val="24"/>
          <w:u w:val="none"/>
        </w:rPr>
        <w:t>Les menus proposés aux enfants relèvent d’un plan alimentaire élaboré chaque mois par notre cantinière qui veille au respect de l’équilibre alimentaire nutritionnel et aux règles d’hygiène en vigueur dans les restaurants scolaires selon la loi EGALIM :</w:t>
      </w:r>
    </w:p>
    <w:p>
      <w:pPr>
        <w:pStyle w:val="Normal"/>
        <w:rPr>
          <w:b w:val="false"/>
          <w:b w:val="false"/>
          <w:bCs w:val="false"/>
          <w:sz w:val="24"/>
          <w:szCs w:val="24"/>
          <w:u w:val="none"/>
          <w:lang w:val="fr-FR"/>
        </w:rPr>
      </w:pPr>
      <w:r>
        <w:rPr>
          <w:b/>
          <w:bCs/>
          <w:sz w:val="24"/>
          <w:szCs w:val="24"/>
          <w:u w:val="single"/>
          <w:lang w:val="fr-FR"/>
        </w:rPr>
        <w:t>Au plus tard le 01/01/2022</w:t>
      </w:r>
      <w:r>
        <w:rPr>
          <w:b w:val="false"/>
          <w:bCs w:val="false"/>
          <w:sz w:val="24"/>
          <w:szCs w:val="24"/>
          <w:u w:val="none"/>
          <w:lang w:val="fr-FR"/>
        </w:rPr>
        <w:t xml:space="preserve">, les restaurants collectifs devront proposer dans les repas servis, les parts au moins égales à : </w:t>
      </w:r>
    </w:p>
    <w:p>
      <w:pPr>
        <w:pStyle w:val="ListParagraph"/>
        <w:numPr>
          <w:ilvl w:val="0"/>
          <w:numId w:val="3"/>
        </w:numPr>
        <w:rPr>
          <w:rFonts w:ascii="Calibri" w:hAnsi="Calibri" w:eastAsia="Calibri" w:cs="Calibri" w:asciiTheme="minorAscii" w:cstheme="minorAscii" w:eastAsiaTheme="minorAscii" w:hAnsiTheme="minorAscii"/>
          <w:b w:val="false"/>
          <w:b w:val="false"/>
          <w:bCs w:val="false"/>
          <w:sz w:val="24"/>
          <w:szCs w:val="24"/>
          <w:u w:val="none"/>
        </w:rPr>
      </w:pPr>
      <w:r>
        <w:rPr>
          <w:b/>
          <w:bCs/>
          <w:sz w:val="24"/>
          <w:szCs w:val="24"/>
          <w:u w:val="none"/>
          <w:lang w:val="fr-FR"/>
        </w:rPr>
        <w:t>50 % de produits de qualité et durable</w:t>
      </w:r>
    </w:p>
    <w:p>
      <w:pPr>
        <w:pStyle w:val="ListParagraph"/>
        <w:numPr>
          <w:ilvl w:val="0"/>
          <w:numId w:val="3"/>
        </w:numPr>
        <w:rPr>
          <w:b w:val="false"/>
          <w:b w:val="false"/>
          <w:bCs w:val="false"/>
          <w:sz w:val="24"/>
          <w:szCs w:val="24"/>
          <w:u w:val="none"/>
        </w:rPr>
      </w:pPr>
      <w:r>
        <w:rPr>
          <w:b/>
          <w:bCs/>
          <w:sz w:val="24"/>
          <w:szCs w:val="24"/>
          <w:u w:val="none"/>
          <w:lang w:val="fr-FR"/>
        </w:rPr>
        <w:t>20 % de produits biologiques</w:t>
      </w:r>
    </w:p>
    <w:p>
      <w:pPr>
        <w:pStyle w:val="Normal"/>
        <w:rPr>
          <w:b w:val="false"/>
          <w:b w:val="false"/>
          <w:bCs w:val="false"/>
          <w:sz w:val="24"/>
          <w:szCs w:val="24"/>
          <w:u w:val="none"/>
          <w:lang w:val="fr-FR"/>
        </w:rPr>
      </w:pPr>
      <w:r>
        <w:rPr>
          <w:b w:val="false"/>
          <w:bCs w:val="false"/>
          <w:sz w:val="24"/>
          <w:szCs w:val="24"/>
          <w:u w:val="none"/>
          <w:lang w:val="fr-FR"/>
        </w:rPr>
        <w:t xml:space="preserve">La loi EGALIM préconise par décret N° 2019-351 du 24/04/2019 la liste de 6 signes ou mentions pris en compte, dont l’utilisation est subordonnée au respect des règles destinées à favoriser la qualité des produits ou la préservation de l’environnement, à savoir : </w:t>
      </w:r>
    </w:p>
    <w:p>
      <w:pPr>
        <w:pStyle w:val="ListParagraph"/>
        <w:numPr>
          <w:ilvl w:val="0"/>
          <w:numId w:val="4"/>
        </w:numPr>
        <w:rPr>
          <w:rFonts w:ascii="Calibri" w:hAnsi="Calibri" w:eastAsia="Calibri" w:cs="Calibri" w:asciiTheme="minorAscii" w:cstheme="minorAscii" w:eastAsiaTheme="minorAscii" w:hAnsiTheme="minorAscii"/>
          <w:b w:val="false"/>
          <w:b w:val="false"/>
          <w:bCs w:val="false"/>
          <w:sz w:val="24"/>
          <w:szCs w:val="24"/>
          <w:u w:val="none"/>
        </w:rPr>
      </w:pPr>
      <w:r>
        <w:rPr>
          <w:b w:val="false"/>
          <w:bCs w:val="false"/>
          <w:sz w:val="24"/>
          <w:szCs w:val="24"/>
          <w:u w:val="none"/>
          <w:lang w:val="fr-FR"/>
        </w:rPr>
        <w:t>Le label rouge</w:t>
      </w:r>
    </w:p>
    <w:p>
      <w:pPr>
        <w:pStyle w:val="ListParagraph"/>
        <w:numPr>
          <w:ilvl w:val="0"/>
          <w:numId w:val="4"/>
        </w:numPr>
        <w:rPr>
          <w:b w:val="false"/>
          <w:b w:val="false"/>
          <w:bCs w:val="false"/>
          <w:sz w:val="24"/>
          <w:szCs w:val="24"/>
          <w:u w:val="none"/>
        </w:rPr>
      </w:pPr>
      <w:r>
        <w:rPr>
          <w:b w:val="false"/>
          <w:bCs w:val="false"/>
          <w:sz w:val="24"/>
          <w:szCs w:val="24"/>
          <w:u w:val="none"/>
          <w:lang w:val="fr-FR"/>
        </w:rPr>
        <w:t>L’appellation d’origine (AOP)</w:t>
      </w:r>
    </w:p>
    <w:p>
      <w:pPr>
        <w:pStyle w:val="ListParagraph"/>
        <w:numPr>
          <w:ilvl w:val="0"/>
          <w:numId w:val="4"/>
        </w:numPr>
        <w:rPr>
          <w:b w:val="false"/>
          <w:b w:val="false"/>
          <w:bCs w:val="false"/>
          <w:sz w:val="24"/>
          <w:szCs w:val="24"/>
          <w:u w:val="none"/>
        </w:rPr>
      </w:pPr>
      <w:r>
        <w:rPr>
          <w:b w:val="false"/>
          <w:bCs w:val="false"/>
          <w:sz w:val="24"/>
          <w:szCs w:val="24"/>
          <w:u w:val="none"/>
          <w:lang w:val="fr-FR"/>
        </w:rPr>
        <w:t>L’indication géographique (IGP)</w:t>
      </w:r>
    </w:p>
    <w:p>
      <w:pPr>
        <w:pStyle w:val="ListParagraph"/>
        <w:numPr>
          <w:ilvl w:val="0"/>
          <w:numId w:val="4"/>
        </w:numPr>
        <w:rPr>
          <w:b w:val="false"/>
          <w:b w:val="false"/>
          <w:bCs w:val="false"/>
          <w:sz w:val="24"/>
          <w:szCs w:val="24"/>
          <w:u w:val="none"/>
        </w:rPr>
      </w:pPr>
      <w:r>
        <w:rPr>
          <w:b w:val="false"/>
          <w:bCs w:val="false"/>
          <w:sz w:val="24"/>
          <w:szCs w:val="24"/>
          <w:u w:val="none"/>
          <w:lang w:val="fr-FR"/>
        </w:rPr>
        <w:t>La spécialité traditionnelle garantie</w:t>
      </w:r>
    </w:p>
    <w:p>
      <w:pPr>
        <w:pStyle w:val="ListParagraph"/>
        <w:numPr>
          <w:ilvl w:val="0"/>
          <w:numId w:val="4"/>
        </w:numPr>
        <w:rPr>
          <w:b w:val="false"/>
          <w:b w:val="false"/>
          <w:bCs w:val="false"/>
          <w:sz w:val="24"/>
          <w:szCs w:val="24"/>
          <w:u w:val="none"/>
        </w:rPr>
      </w:pPr>
      <w:r>
        <w:rPr>
          <w:b w:val="false"/>
          <w:bCs w:val="false"/>
          <w:sz w:val="24"/>
          <w:szCs w:val="24"/>
          <w:u w:val="none"/>
          <w:lang w:val="fr-FR"/>
        </w:rPr>
        <w:t>La mention “fermier” ou “ produit de la ferme” ou “ produit à la ferme", pour les produits pour lesquels existent une définition réglementaire des conditions de production.</w:t>
      </w:r>
    </w:p>
    <w:p>
      <w:pPr>
        <w:pStyle w:val="Normal"/>
        <w:rPr>
          <w:b/>
          <w:b/>
          <w:bCs/>
          <w:sz w:val="24"/>
          <w:szCs w:val="24"/>
          <w:u w:val="single"/>
          <w:lang w:val="fr-FR"/>
        </w:rPr>
      </w:pPr>
      <w:r>
        <w:rPr>
          <w:b/>
          <w:bCs/>
          <w:sz w:val="24"/>
          <w:szCs w:val="24"/>
          <w:u w:val="single"/>
          <w:lang w:val="fr-FR"/>
        </w:rPr>
        <w:t>Structure du repas :</w:t>
      </w:r>
    </w:p>
    <w:p>
      <w:pPr>
        <w:pStyle w:val="ListParagraph"/>
        <w:numPr>
          <w:ilvl w:val="0"/>
          <w:numId w:val="5"/>
        </w:numPr>
        <w:rPr>
          <w:rFonts w:ascii="Calibri" w:hAnsi="Calibri" w:eastAsia="Calibri" w:cs="Calibri" w:asciiTheme="minorAscii" w:cstheme="minorAscii" w:eastAsiaTheme="minorAscii" w:hAnsiTheme="minorAscii"/>
          <w:b w:val="false"/>
          <w:b w:val="false"/>
          <w:bCs w:val="false"/>
          <w:sz w:val="24"/>
          <w:szCs w:val="24"/>
          <w:u w:val="none"/>
        </w:rPr>
      </w:pPr>
      <w:r>
        <w:rPr>
          <w:b w:val="false"/>
          <w:bCs w:val="false"/>
          <w:sz w:val="24"/>
          <w:szCs w:val="24"/>
          <w:u w:val="none"/>
          <w:lang w:val="fr-FR"/>
        </w:rPr>
        <w:t xml:space="preserve"> </w:t>
      </w:r>
      <w:r>
        <w:rPr>
          <w:b w:val="false"/>
          <w:bCs w:val="false"/>
          <w:sz w:val="24"/>
          <w:szCs w:val="24"/>
          <w:u w:val="none"/>
          <w:lang w:val="fr-FR"/>
        </w:rPr>
        <w:t>Une entrée : crudités, féculents, entrées probiotiques (œuf, poisson), préparations pâtissières salées, charcuteries, potage. 25 % des entrées seront BIO</w:t>
      </w:r>
    </w:p>
    <w:p>
      <w:pPr>
        <w:pStyle w:val="ListParagraph"/>
        <w:numPr>
          <w:ilvl w:val="0"/>
          <w:numId w:val="5"/>
        </w:numPr>
        <w:rPr>
          <w:b w:val="false"/>
          <w:b w:val="false"/>
          <w:bCs w:val="false"/>
          <w:sz w:val="24"/>
          <w:szCs w:val="24"/>
          <w:u w:val="none"/>
        </w:rPr>
      </w:pPr>
      <w:r>
        <w:rPr>
          <w:b w:val="false"/>
          <w:bCs w:val="false"/>
          <w:sz w:val="24"/>
          <w:szCs w:val="24"/>
          <w:u w:val="none"/>
          <w:lang w:val="fr-FR"/>
        </w:rPr>
        <w:t>Un plat protidique : viande, volailles, poissons, œufs</w:t>
      </w:r>
    </w:p>
    <w:p>
      <w:pPr>
        <w:pStyle w:val="ListParagraph"/>
        <w:numPr>
          <w:ilvl w:val="0"/>
          <w:numId w:val="5"/>
        </w:numPr>
        <w:rPr>
          <w:b w:val="false"/>
          <w:b w:val="false"/>
          <w:bCs w:val="false"/>
          <w:sz w:val="24"/>
          <w:szCs w:val="24"/>
          <w:u w:val="none"/>
        </w:rPr>
      </w:pPr>
      <w:r>
        <w:rPr>
          <w:b w:val="false"/>
          <w:bCs w:val="false"/>
          <w:sz w:val="24"/>
          <w:szCs w:val="24"/>
          <w:u w:val="none"/>
          <w:lang w:val="fr-FR"/>
        </w:rPr>
        <w:t>Un plat d’accompagnement : mettre en alternance un plat de légumes dits “verts” (frais de saison ou surgelés) et un plat de féculents (pâtes, riz, légumes secs, pomme de terre...)</w:t>
      </w:r>
    </w:p>
    <w:p>
      <w:pPr>
        <w:pStyle w:val="ListParagraph"/>
        <w:numPr>
          <w:ilvl w:val="0"/>
          <w:numId w:val="5"/>
        </w:numPr>
        <w:rPr>
          <w:b w:val="false"/>
          <w:b w:val="false"/>
          <w:bCs w:val="false"/>
          <w:sz w:val="24"/>
          <w:szCs w:val="24"/>
          <w:u w:val="none"/>
        </w:rPr>
      </w:pPr>
      <w:r>
        <w:rPr>
          <w:b w:val="false"/>
          <w:bCs w:val="false"/>
          <w:sz w:val="24"/>
          <w:szCs w:val="24"/>
          <w:u w:val="none"/>
          <w:lang w:val="fr-FR"/>
        </w:rPr>
        <w:t>Un fromage ou un laitage</w:t>
      </w:r>
    </w:p>
    <w:p>
      <w:pPr>
        <w:pStyle w:val="ListParagraph"/>
        <w:numPr>
          <w:ilvl w:val="0"/>
          <w:numId w:val="5"/>
        </w:numPr>
        <w:rPr>
          <w:b w:val="false"/>
          <w:b w:val="false"/>
          <w:bCs w:val="false"/>
          <w:sz w:val="24"/>
          <w:szCs w:val="24"/>
          <w:u w:val="none"/>
        </w:rPr>
      </w:pPr>
      <w:r>
        <w:rPr>
          <w:b w:val="false"/>
          <w:bCs w:val="false"/>
          <w:sz w:val="24"/>
          <w:szCs w:val="24"/>
          <w:u w:val="none"/>
          <w:lang w:val="fr-FR"/>
        </w:rPr>
        <w:t>Un dessert : fruits frais entier ou en salade, fruit cuit au sirop,pâtisserie,dessert glacé,glace,sorbet.</w:t>
      </w:r>
    </w:p>
    <w:p>
      <w:pPr>
        <w:pStyle w:val="Normal"/>
        <w:ind w:left="0" w:hanging="0"/>
        <w:rPr>
          <w:b/>
          <w:b/>
          <w:bCs/>
          <w:sz w:val="24"/>
          <w:szCs w:val="24"/>
          <w:u w:val="none"/>
          <w:lang w:val="fr-FR"/>
        </w:rPr>
      </w:pPr>
      <w:r>
        <w:rPr>
          <w:b/>
          <w:bCs/>
          <w:sz w:val="24"/>
          <w:szCs w:val="24"/>
          <w:u w:val="none"/>
          <w:lang w:val="fr-FR"/>
        </w:rPr>
        <w:t xml:space="preserve">Un menu BIO sera préparé une fois par mois </w:t>
      </w:r>
    </w:p>
    <w:p>
      <w:pPr>
        <w:pStyle w:val="Normal"/>
        <w:rPr>
          <w:b w:val="false"/>
          <w:b w:val="false"/>
          <w:bCs w:val="false"/>
          <w:sz w:val="24"/>
          <w:szCs w:val="24"/>
          <w:u w:val="none"/>
          <w:lang w:val="fr-FR"/>
        </w:rPr>
      </w:pPr>
      <w:r>
        <w:rPr>
          <w:b w:val="false"/>
          <w:bCs w:val="false"/>
          <w:sz w:val="24"/>
          <w:szCs w:val="24"/>
          <w:u w:val="none"/>
          <w:lang w:val="fr-FR"/>
        </w:rPr>
        <w:t>Le personnel communal a un rôle important, tant pour l’hygiène, la sécurité, la convivialité que pour la pédagogie au moment des repas. Le repas est un moment de plaisir et de détente mais n’empêche pas de respecter la discipline. Les animations avant et après le repas, sont choisis parmi différentes activités, proposées pour favoriser l’épanouissement et l’apprentissage de l’enfant.</w:t>
      </w:r>
    </w:p>
    <w:p>
      <w:pPr>
        <w:pStyle w:val="Normal"/>
        <w:rPr>
          <w:b/>
          <w:b/>
          <w:bCs/>
          <w:sz w:val="24"/>
          <w:szCs w:val="24"/>
          <w:u w:val="single"/>
          <w:lang w:val="fr-FR"/>
        </w:rPr>
      </w:pPr>
      <w:r>
        <w:rPr>
          <w:b/>
          <w:bCs/>
          <w:sz w:val="24"/>
          <w:szCs w:val="24"/>
          <w:u w:val="single"/>
          <w:lang w:val="fr-FR"/>
        </w:rPr>
        <w:t>Le nombre de place est déterminé par la capacité des locaux en regard des normes de sécurité.</w:t>
      </w:r>
    </w:p>
    <w:p>
      <w:pPr>
        <w:pStyle w:val="Normal"/>
        <w:spacing w:lineRule="auto" w:line="259" w:beforeAutospacing="0" w:before="0" w:afterAutospacing="0" w:after="160"/>
        <w:rPr>
          <w:b/>
          <w:b/>
          <w:bCs/>
          <w:sz w:val="32"/>
          <w:szCs w:val="32"/>
          <w:u w:val="single"/>
          <w:lang w:val="fr-FR"/>
        </w:rPr>
      </w:pPr>
      <w:r>
        <w:rPr>
          <w:b/>
          <w:bCs/>
          <w:sz w:val="32"/>
          <w:szCs w:val="32"/>
          <w:u w:val="single"/>
          <w:lang w:val="fr-FR"/>
        </w:rPr>
      </w:r>
    </w:p>
    <w:p>
      <w:pPr>
        <w:pStyle w:val="Normal"/>
        <w:spacing w:lineRule="auto" w:line="259" w:beforeAutospacing="0" w:before="0" w:afterAutospacing="0" w:after="160"/>
        <w:rPr>
          <w:b/>
          <w:b/>
          <w:bCs/>
          <w:sz w:val="32"/>
          <w:szCs w:val="32"/>
          <w:u w:val="single"/>
          <w:lang w:val="fr-FR"/>
        </w:rPr>
      </w:pPr>
      <w:r>
        <w:rPr>
          <w:b/>
          <w:bCs/>
          <w:sz w:val="32"/>
          <w:szCs w:val="32"/>
          <w:u w:val="single"/>
          <w:lang w:val="fr-FR"/>
        </w:rPr>
        <w:t>ARTICLE 2 - ENCADREMENT :</w:t>
      </w:r>
    </w:p>
    <w:p>
      <w:pPr>
        <w:pStyle w:val="Normal"/>
        <w:spacing w:lineRule="auto" w:line="259" w:beforeAutospacing="0" w:before="0" w:afterAutospacing="0" w:after="160"/>
        <w:ind w:left="0" w:right="0" w:hanging="0"/>
        <w:jc w:val="left"/>
        <w:rPr>
          <w:b w:val="false"/>
          <w:b w:val="false"/>
          <w:bCs w:val="false"/>
          <w:sz w:val="24"/>
          <w:szCs w:val="24"/>
          <w:u w:val="none"/>
          <w:lang w:val="fr-FR"/>
        </w:rPr>
      </w:pPr>
      <w:r>
        <w:rPr>
          <w:b w:val="false"/>
          <w:bCs w:val="false"/>
          <w:sz w:val="24"/>
          <w:szCs w:val="24"/>
          <w:u w:val="none"/>
          <w:lang w:val="fr-FR"/>
        </w:rPr>
        <w:t>L’encadrement de toutes les activités proposées est soumis au respect de la réglementation en vigueur notamment pour les qualifications requises et le taux d’encadrement.</w:t>
      </w:r>
    </w:p>
    <w:p>
      <w:pPr>
        <w:pStyle w:val="Normal"/>
        <w:rPr>
          <w:b w:val="false"/>
          <w:b w:val="false"/>
          <w:bCs w:val="false"/>
          <w:sz w:val="24"/>
          <w:szCs w:val="24"/>
          <w:u w:val="none"/>
          <w:lang w:val="fr-FR"/>
        </w:rPr>
      </w:pPr>
      <w:r>
        <w:rPr>
          <w:b w:val="false"/>
          <w:bCs w:val="false"/>
          <w:sz w:val="24"/>
          <w:szCs w:val="24"/>
          <w:u w:val="none"/>
          <w:lang w:val="fr-FR"/>
        </w:rPr>
        <w:t>Ce taux est d’un adulte pour 14 enfants en maternelle et d’un adulte pour 18 enfants en primaire (plus de 6 ans).</w:t>
      </w:r>
    </w:p>
    <w:p>
      <w:pPr>
        <w:pStyle w:val="Normal"/>
        <w:rPr>
          <w:b/>
          <w:b/>
          <w:bCs/>
          <w:sz w:val="32"/>
          <w:szCs w:val="32"/>
          <w:u w:val="single"/>
          <w:lang w:val="fr-FR"/>
        </w:rPr>
      </w:pPr>
      <w:r>
        <w:rPr>
          <w:b/>
          <w:bCs/>
          <w:sz w:val="32"/>
          <w:szCs w:val="32"/>
          <w:u w:val="single"/>
          <w:lang w:val="fr-FR"/>
        </w:rPr>
      </w:r>
    </w:p>
    <w:p>
      <w:pPr>
        <w:pStyle w:val="Normal"/>
        <w:rPr>
          <w:b/>
          <w:b/>
          <w:bCs/>
          <w:sz w:val="32"/>
          <w:szCs w:val="32"/>
          <w:u w:val="single"/>
          <w:lang w:val="fr-FR"/>
        </w:rPr>
      </w:pPr>
      <w:r>
        <w:rPr>
          <w:b/>
          <w:bCs/>
          <w:sz w:val="32"/>
          <w:szCs w:val="32"/>
          <w:u w:val="single"/>
          <w:lang w:val="fr-FR"/>
        </w:rPr>
        <w:t>ARTICLE 3 - PRISE EN CHARGE DES ENFANTS A L’ISSUE DU TEMPS SCOLAIRE :</w:t>
      </w:r>
    </w:p>
    <w:p>
      <w:pPr>
        <w:pStyle w:val="Normal"/>
        <w:bidi w:val="0"/>
        <w:spacing w:lineRule="auto" w:line="259" w:beforeAutospacing="0" w:before="0" w:afterAutospacing="0" w:after="160"/>
        <w:ind w:left="0" w:right="0" w:hanging="0"/>
        <w:jc w:val="left"/>
        <w:rPr>
          <w:b w:val="false"/>
          <w:b w:val="false"/>
          <w:bCs w:val="false"/>
          <w:sz w:val="24"/>
          <w:szCs w:val="24"/>
          <w:u w:val="none"/>
          <w:lang w:val="fr-FR"/>
        </w:rPr>
      </w:pPr>
      <w:r>
        <w:rPr>
          <w:b w:val="false"/>
          <w:bCs w:val="false"/>
          <w:sz w:val="24"/>
          <w:szCs w:val="24"/>
          <w:u w:val="none"/>
          <w:lang w:val="fr-FR"/>
        </w:rPr>
        <w:t>A l’issue du temps scolaire, le personnel d’encadrement prend en charge les enfants inscrits dans les services périscolaires dédiés : maternelle et primaire, l’encadrant disposera à cet effet d’une liste des enfants inscrits et procédera à l’appel.</w:t>
      </w:r>
    </w:p>
    <w:p>
      <w:pPr>
        <w:pStyle w:val="Normal"/>
        <w:bidi w:val="0"/>
        <w:spacing w:lineRule="auto" w:line="259" w:beforeAutospacing="0" w:before="0" w:afterAutospacing="0" w:after="160"/>
        <w:ind w:left="0" w:right="0" w:hanging="0"/>
        <w:jc w:val="left"/>
        <w:rPr>
          <w:b/>
          <w:b/>
          <w:bCs/>
          <w:sz w:val="24"/>
          <w:szCs w:val="24"/>
          <w:u w:val="none"/>
          <w:lang w:val="fr-FR"/>
        </w:rPr>
      </w:pPr>
      <w:r>
        <w:rPr>
          <w:b/>
          <w:bCs/>
          <w:sz w:val="24"/>
          <w:szCs w:val="24"/>
          <w:u w:val="none"/>
          <w:lang w:val="fr-FR"/>
        </w:rPr>
        <w:t xml:space="preserve">Pour rappel concernant les enfants non-inscrits dans les services de la commune : </w:t>
      </w:r>
    </w:p>
    <w:p>
      <w:pPr>
        <w:pStyle w:val="Normal"/>
        <w:bidi w:val="0"/>
        <w:spacing w:lineRule="auto" w:line="259" w:beforeAutospacing="0" w:before="0" w:afterAutospacing="0" w:after="160"/>
        <w:ind w:left="0" w:right="0" w:hanging="0"/>
        <w:jc w:val="left"/>
        <w:rPr>
          <w:b/>
          <w:b/>
          <w:bCs/>
          <w:sz w:val="24"/>
          <w:szCs w:val="24"/>
          <w:u w:val="single"/>
          <w:lang w:val="fr-FR"/>
        </w:rPr>
      </w:pPr>
      <w:r>
        <w:rPr>
          <w:b/>
          <w:bCs/>
          <w:sz w:val="24"/>
          <w:szCs w:val="24"/>
          <w:u w:val="single"/>
          <w:lang w:val="fr-FR"/>
        </w:rPr>
        <w:t>3.1 En maternelle :</w:t>
      </w:r>
    </w:p>
    <w:p>
      <w:pPr>
        <w:pStyle w:val="Normal"/>
        <w:bidi w:val="0"/>
        <w:spacing w:lineRule="auto" w:line="259" w:beforeAutospacing="0" w:before="0" w:afterAutospacing="0" w:after="160"/>
        <w:ind w:left="0" w:right="0" w:hanging="0"/>
        <w:jc w:val="left"/>
        <w:rPr>
          <w:b w:val="false"/>
          <w:b w:val="false"/>
          <w:bCs w:val="false"/>
          <w:sz w:val="24"/>
          <w:szCs w:val="24"/>
          <w:u w:val="none"/>
          <w:lang w:val="fr-FR"/>
        </w:rPr>
      </w:pPr>
      <w:r>
        <w:rPr>
          <w:b w:val="false"/>
          <w:bCs w:val="false"/>
          <w:sz w:val="24"/>
          <w:szCs w:val="24"/>
          <w:u w:val="none"/>
          <w:lang w:val="fr-FR"/>
        </w:rPr>
        <w:t>A l'issue du temps scolaire, les enfants scolarisés en maternelle sont confiés à leurs parents ou aux personnes que ces derniers ont nommément désignées au moment de l’inscription. Ils restent sous la responsabilité de l’enseignant jusqu'à l’arrivée des parents.</w:t>
      </w:r>
    </w:p>
    <w:p>
      <w:pPr>
        <w:pStyle w:val="Normal"/>
        <w:bidi w:val="0"/>
        <w:spacing w:lineRule="auto" w:line="259" w:beforeAutospacing="0" w:before="0" w:afterAutospacing="0" w:after="160"/>
        <w:ind w:left="0" w:right="0" w:hanging="0"/>
        <w:jc w:val="left"/>
        <w:rPr>
          <w:b/>
          <w:b/>
          <w:bCs/>
          <w:sz w:val="24"/>
          <w:szCs w:val="24"/>
          <w:u w:val="single"/>
          <w:lang w:val="fr-FR"/>
        </w:rPr>
      </w:pPr>
      <w:r>
        <w:rPr>
          <w:b/>
          <w:bCs/>
          <w:sz w:val="24"/>
          <w:szCs w:val="24"/>
          <w:u w:val="single"/>
          <w:lang w:val="fr-FR"/>
        </w:rPr>
        <w:t>3.2 En élémentaire :</w:t>
      </w:r>
    </w:p>
    <w:p>
      <w:pPr>
        <w:pStyle w:val="Normal"/>
        <w:bidi w:val="0"/>
        <w:spacing w:lineRule="auto" w:line="259" w:beforeAutospacing="0" w:before="0" w:afterAutospacing="0" w:after="160"/>
        <w:ind w:left="0" w:right="0" w:hanging="0"/>
        <w:jc w:val="left"/>
        <w:rPr>
          <w:rFonts w:ascii="Calibri" w:hAnsi="Calibri" w:eastAsia="Calibri" w:cs="Calibri"/>
          <w:b w:val="false"/>
          <w:b w:val="false"/>
          <w:bCs w:val="false"/>
          <w:i w:val="false"/>
          <w:i w:val="false"/>
          <w:iCs w:val="false"/>
          <w:color w:val="000000" w:themeColor="text1" w:themeShade="ff" w:themeTint="ff"/>
          <w:sz w:val="24"/>
          <w:szCs w:val="24"/>
          <w:lang w:val="fr-FR"/>
        </w:rPr>
      </w:pPr>
      <w:r>
        <w:rPr>
          <w:b w:val="false"/>
          <w:bCs w:val="false"/>
          <w:sz w:val="24"/>
          <w:szCs w:val="24"/>
          <w:u w:val="none"/>
          <w:lang w:val="fr-FR"/>
        </w:rPr>
        <w:t>A l'issue du temps scolaire, les enfants scolarisés en élémentaire non-inscrits dans les services de la ville, sont raccompagnés jusqu'à l’enceinte de l'école élémentaire et sont confiés à la responsabilité de leurs parents ou aux personnes que ces derniers ont n</w:t>
      </w:r>
      <w:r>
        <w:rPr>
          <w:rFonts w:eastAsia="Calibri" w:cs="Calibri"/>
          <w:b w:val="false"/>
          <w:bCs w:val="false"/>
          <w:i w:val="false"/>
          <w:iCs w:val="false"/>
          <w:color w:val="000000" w:themeColor="text1" w:themeShade="ff" w:themeTint="ff"/>
          <w:sz w:val="24"/>
          <w:szCs w:val="24"/>
          <w:lang w:val="fr-FR"/>
        </w:rPr>
        <w:t>ommément désignées au moment de l’inscription.</w:t>
      </w:r>
    </w:p>
    <w:p>
      <w:pPr>
        <w:pStyle w:val="Normal"/>
        <w:bidi w:val="0"/>
        <w:spacing w:lineRule="auto" w:line="259" w:beforeAutospacing="0" w:before="0" w:afterAutospacing="0" w:after="160"/>
        <w:ind w:left="0" w:right="0" w:hanging="0"/>
        <w:jc w:val="left"/>
        <w:rPr>
          <w:rFonts w:ascii="Calibri" w:hAnsi="Calibri" w:eastAsia="Calibri" w:cs="Calibri"/>
          <w:b/>
          <w:b/>
          <w:bCs/>
          <w:i w:val="false"/>
          <w:i w:val="false"/>
          <w:iCs w:val="false"/>
          <w:color w:val="000000" w:themeColor="text1" w:themeShade="ff" w:themeTint="ff"/>
          <w:sz w:val="32"/>
          <w:szCs w:val="32"/>
          <w:u w:val="single"/>
          <w:lang w:val="fr-FR"/>
        </w:rPr>
      </w:pPr>
      <w:r>
        <w:rPr>
          <w:rFonts w:eastAsia="Calibri" w:cs="Calibri"/>
          <w:b/>
          <w:bCs/>
          <w:i w:val="false"/>
          <w:iCs w:val="false"/>
          <w:color w:val="000000" w:themeColor="text1" w:themeShade="ff" w:themeTint="ff"/>
          <w:sz w:val="32"/>
          <w:szCs w:val="32"/>
          <w:u w:val="single"/>
          <w:lang w:val="fr-FR"/>
        </w:rPr>
        <w:t xml:space="preserve">ARTICLE 4 - PRISE EN CHARGE DES ENFANTS A L’ISSUE DU TEMPS DE GARDERIE </w:t>
      </w:r>
    </w:p>
    <w:p>
      <w:pPr>
        <w:pStyle w:val="Normal"/>
        <w:bidi w:val="0"/>
        <w:spacing w:lineRule="auto" w:line="259" w:beforeAutospacing="0" w:before="0" w:afterAutospacing="0" w:after="160"/>
        <w:ind w:left="0" w:right="0" w:hanging="0"/>
        <w:jc w:val="left"/>
        <w:rPr>
          <w:rFonts w:ascii="Calibri" w:hAnsi="Calibri" w:eastAsia="Calibri" w:cs="Calibri"/>
          <w:b/>
          <w:b/>
          <w:bCs/>
          <w:i w:val="false"/>
          <w:i w:val="false"/>
          <w:iCs w:val="false"/>
          <w:color w:val="000000" w:themeColor="text1" w:themeShade="ff" w:themeTint="ff"/>
          <w:sz w:val="24"/>
          <w:szCs w:val="24"/>
          <w:u w:val="single"/>
          <w:lang w:val="fr-FR"/>
        </w:rPr>
      </w:pPr>
      <w:r>
        <w:rPr>
          <w:rFonts w:eastAsia="Calibri" w:cs="Calibri"/>
          <w:b/>
          <w:bCs/>
          <w:i w:val="false"/>
          <w:iCs w:val="false"/>
          <w:color w:val="000000" w:themeColor="text1" w:themeShade="ff" w:themeTint="ff"/>
          <w:sz w:val="24"/>
          <w:szCs w:val="24"/>
          <w:u w:val="single"/>
          <w:lang w:val="fr-FR"/>
        </w:rPr>
        <w:t>4.1 En maternelle :</w:t>
      </w:r>
    </w:p>
    <w:p>
      <w:pPr>
        <w:pStyle w:val="Normal"/>
        <w:bidi w:val="0"/>
        <w:spacing w:lineRule="auto" w:line="259" w:beforeAutospacing="0" w:before="0" w:afterAutospacing="0" w:after="160"/>
        <w:ind w:left="0" w:right="0" w:hanging="0"/>
        <w:jc w:val="left"/>
        <w:rPr>
          <w:b w:val="false"/>
          <w:b w:val="false"/>
          <w:bCs w:val="false"/>
          <w:sz w:val="24"/>
          <w:szCs w:val="24"/>
          <w:u w:val="none"/>
          <w:lang w:val="fr-FR"/>
        </w:rPr>
      </w:pPr>
      <w:r>
        <w:rPr>
          <w:b w:val="false"/>
          <w:bCs w:val="false"/>
          <w:sz w:val="24"/>
          <w:szCs w:val="24"/>
          <w:u w:val="none"/>
          <w:lang w:val="fr-FR"/>
        </w:rPr>
        <w:t>A l'issue du temps scolaire, les enfants scolarisés en maternelle sont confiés au personnel communal. Ils restent sous la responsabilité de la commune de Magnet jusqu’à la fermeture de la garderie fixée à 19h00.</w:t>
      </w:r>
    </w:p>
    <w:p>
      <w:pPr>
        <w:pStyle w:val="Normal"/>
        <w:bidi w:val="0"/>
        <w:spacing w:lineRule="auto" w:line="259" w:beforeAutospacing="0" w:before="0" w:afterAutospacing="0" w:after="160"/>
        <w:ind w:left="0" w:right="0" w:hanging="0"/>
        <w:jc w:val="left"/>
        <w:rPr>
          <w:b/>
          <w:b/>
          <w:bCs/>
          <w:sz w:val="24"/>
          <w:szCs w:val="24"/>
          <w:u w:val="single"/>
          <w:lang w:val="fr-FR"/>
        </w:rPr>
      </w:pPr>
      <w:r>
        <w:rPr>
          <w:b/>
          <w:bCs/>
          <w:sz w:val="24"/>
          <w:szCs w:val="24"/>
          <w:u w:val="single"/>
          <w:lang w:val="fr-FR"/>
        </w:rPr>
        <w:t>4.2 En élémentaire :</w:t>
      </w:r>
    </w:p>
    <w:p>
      <w:pPr>
        <w:pStyle w:val="Normal"/>
        <w:bidi w:val="0"/>
        <w:spacing w:lineRule="auto" w:line="259" w:beforeAutospacing="0" w:before="0" w:afterAutospacing="0" w:after="160"/>
        <w:ind w:left="0" w:right="0" w:hanging="0"/>
        <w:jc w:val="left"/>
        <w:rPr>
          <w:rFonts w:ascii="Calibri" w:hAnsi="Calibri" w:eastAsia="Calibri" w:cs="Calibri"/>
          <w:b w:val="false"/>
          <w:b w:val="false"/>
          <w:bCs w:val="false"/>
          <w:i w:val="false"/>
          <w:i w:val="false"/>
          <w:iCs w:val="false"/>
          <w:color w:val="000000" w:themeColor="text1" w:themeShade="ff" w:themeTint="ff"/>
          <w:sz w:val="24"/>
          <w:szCs w:val="24"/>
          <w:lang w:val="fr-FR"/>
        </w:rPr>
      </w:pPr>
      <w:r>
        <w:rPr>
          <w:b w:val="false"/>
          <w:bCs w:val="false"/>
          <w:sz w:val="24"/>
          <w:szCs w:val="24"/>
          <w:u w:val="none"/>
          <w:lang w:val="fr-FR"/>
        </w:rPr>
        <w:t>A l'issue du temps scolaire, les enfants scolarisés en élémentaire sont confiés à la responsabilité du personnel communal jusqu’à la fermeture de la garderie fixée à 19h00. Néanmoins les parents peuvent autoriser, sous réserve d’une remise de justificatifs, la sortie non accompagnée de leur enfant et sont confiés à la responsabilité de leurs parents, dès la sortie de l’enceinte de la garderie.</w:t>
      </w:r>
    </w:p>
    <w:p>
      <w:pPr>
        <w:pStyle w:val="Normal"/>
        <w:bidi w:val="0"/>
        <w:spacing w:lineRule="auto" w:line="259" w:beforeAutospacing="0" w:before="0" w:afterAutospacing="0" w:after="160"/>
        <w:ind w:left="0" w:right="0" w:hanging="0"/>
        <w:jc w:val="left"/>
        <w:rPr>
          <w:b/>
          <w:b/>
          <w:bCs/>
          <w:sz w:val="32"/>
          <w:szCs w:val="32"/>
          <w:u w:val="single"/>
          <w:lang w:val="fr-FR"/>
        </w:rPr>
      </w:pPr>
      <w:r>
        <w:rPr>
          <w:b/>
          <w:bCs/>
          <w:sz w:val="32"/>
          <w:szCs w:val="32"/>
          <w:u w:val="single"/>
          <w:lang w:val="fr-FR"/>
        </w:rPr>
        <w:t>ARTICLE 5 - CONDITIONS D’ADMISSION :</w:t>
      </w:r>
      <w:r>
        <w:rPr>
          <w:b/>
          <w:bCs/>
          <w:sz w:val="32"/>
          <w:szCs w:val="32"/>
          <w:u w:val="none"/>
          <w:lang w:val="fr-FR"/>
        </w:rPr>
        <w:t xml:space="preserve"> </w:t>
      </w:r>
    </w:p>
    <w:p>
      <w:pPr>
        <w:pStyle w:val="Normal"/>
        <w:bidi w:val="0"/>
        <w:spacing w:lineRule="auto" w:line="259" w:beforeAutospacing="0" w:before="0" w:afterAutospacing="0" w:after="160"/>
        <w:ind w:left="0" w:right="0" w:hanging="0"/>
        <w:jc w:val="left"/>
        <w:rPr>
          <w:b/>
          <w:b/>
          <w:bCs/>
          <w:color w:val="FF0000"/>
          <w:sz w:val="24"/>
          <w:szCs w:val="24"/>
          <w:u w:val="single"/>
          <w:lang w:val="fr-FR"/>
        </w:rPr>
      </w:pPr>
      <w:r>
        <w:rPr>
          <w:b w:val="false"/>
          <w:bCs w:val="false"/>
          <w:sz w:val="24"/>
          <w:szCs w:val="24"/>
          <w:u w:val="none"/>
          <w:lang w:val="fr-FR"/>
        </w:rPr>
        <w:t xml:space="preserve">Les représentants légaux doivent être impérativement </w:t>
      </w:r>
      <w:r>
        <w:rPr>
          <w:b/>
          <w:bCs/>
          <w:color w:val="FF0000"/>
          <w:sz w:val="24"/>
          <w:szCs w:val="24"/>
          <w:u w:val="single"/>
          <w:lang w:val="fr-FR"/>
        </w:rPr>
        <w:t>à jour des prestations de garderie et de la restauration scolaire.</w:t>
      </w:r>
      <w:r>
        <w:rPr>
          <w:b/>
          <w:bCs/>
          <w:color w:val="FF0000"/>
          <w:sz w:val="24"/>
          <w:szCs w:val="24"/>
          <w:u w:val="none"/>
          <w:lang w:val="fr-FR"/>
        </w:rPr>
        <w:t xml:space="preserve"> </w:t>
      </w:r>
    </w:p>
    <w:p>
      <w:pPr>
        <w:pStyle w:val="Normal"/>
        <w:bidi w:val="0"/>
        <w:spacing w:lineRule="auto" w:line="259" w:beforeAutospacing="0" w:before="0" w:afterAutospacing="0" w:after="160"/>
        <w:ind w:left="0" w:right="0" w:hanging="0"/>
        <w:jc w:val="left"/>
        <w:rPr>
          <w:b w:val="false"/>
          <w:b w:val="false"/>
          <w:bCs w:val="false"/>
          <w:sz w:val="24"/>
          <w:szCs w:val="24"/>
          <w:u w:val="none"/>
          <w:lang w:val="fr-FR"/>
        </w:rPr>
      </w:pPr>
      <w:r>
        <w:rPr>
          <w:b w:val="false"/>
          <w:bCs w:val="false"/>
          <w:sz w:val="24"/>
          <w:szCs w:val="24"/>
          <w:u w:val="none"/>
          <w:lang w:val="fr-FR"/>
        </w:rPr>
        <w:t>Les services de la garderie ou de la restauration scolaire ne sont pas des services obligatoires.</w:t>
      </w:r>
    </w:p>
    <w:p>
      <w:pPr>
        <w:pStyle w:val="Normal"/>
        <w:bidi w:val="0"/>
        <w:spacing w:lineRule="auto" w:line="259" w:beforeAutospacing="0" w:before="0" w:afterAutospacing="0" w:after="160"/>
        <w:ind w:left="0" w:right="0" w:hanging="0"/>
        <w:jc w:val="left"/>
        <w:rPr>
          <w:b/>
          <w:b/>
          <w:bCs/>
          <w:color w:val="auto"/>
          <w:sz w:val="24"/>
          <w:szCs w:val="24"/>
          <w:u w:val="none"/>
          <w:lang w:val="fr-FR"/>
        </w:rPr>
      </w:pPr>
      <w:r>
        <w:rPr>
          <w:b/>
          <w:bCs/>
          <w:color w:val="auto"/>
          <w:sz w:val="24"/>
          <w:szCs w:val="24"/>
          <w:u w:val="none"/>
          <w:lang w:val="fr-FR"/>
        </w:rPr>
      </w:r>
    </w:p>
    <w:p>
      <w:pPr>
        <w:pStyle w:val="Normal"/>
        <w:bidi w:val="0"/>
        <w:spacing w:lineRule="auto" w:line="259" w:beforeAutospacing="0" w:before="0" w:afterAutospacing="0" w:after="160"/>
        <w:ind w:left="0" w:right="0" w:hanging="0"/>
        <w:jc w:val="left"/>
        <w:rPr>
          <w:b/>
          <w:b/>
          <w:bCs/>
          <w:color w:val="FF0000"/>
          <w:sz w:val="24"/>
          <w:szCs w:val="24"/>
          <w:u w:val="none"/>
          <w:lang w:val="fr-FR"/>
        </w:rPr>
      </w:pPr>
      <w:r>
        <w:rPr>
          <w:b/>
          <w:bCs/>
          <w:color w:val="auto"/>
          <w:sz w:val="24"/>
          <w:szCs w:val="24"/>
          <w:u w:val="none"/>
          <w:lang w:val="fr-FR"/>
        </w:rPr>
        <w:t>Que l’enfant vienne régulièrement ou occasionnellement, qu'il ait déjà été inscrit ou non l’année précédente</w:t>
      </w:r>
      <w:r>
        <w:rPr>
          <w:b/>
          <w:bCs/>
          <w:color w:val="auto"/>
          <w:sz w:val="24"/>
          <w:szCs w:val="24"/>
          <w:u w:val="single"/>
          <w:lang w:val="fr-FR"/>
        </w:rPr>
        <w:t>,</w:t>
      </w:r>
      <w:r>
        <w:rPr>
          <w:b/>
          <w:bCs/>
          <w:color w:val="FF0000"/>
          <w:sz w:val="24"/>
          <w:szCs w:val="24"/>
          <w:u w:val="single"/>
          <w:lang w:val="fr-FR"/>
        </w:rPr>
        <w:t xml:space="preserve"> la demande d’inscription annuelle et individuelle est obligatoire.</w:t>
      </w:r>
    </w:p>
    <w:p>
      <w:pPr>
        <w:pStyle w:val="Normal"/>
        <w:bidi w:val="0"/>
        <w:spacing w:lineRule="auto" w:line="259" w:beforeAutospacing="0" w:before="0" w:afterAutospacing="0" w:after="160"/>
        <w:ind w:left="0" w:right="0" w:hanging="0"/>
        <w:jc w:val="left"/>
        <w:rPr>
          <w:b/>
          <w:b/>
          <w:bCs/>
          <w:color w:val="FF0000"/>
          <w:sz w:val="28"/>
          <w:szCs w:val="28"/>
          <w:u w:val="single"/>
          <w:lang w:val="fr-FR"/>
        </w:rPr>
      </w:pPr>
      <w:r>
        <w:rPr>
          <w:b/>
          <w:bCs/>
          <w:color w:val="FF0000"/>
          <w:sz w:val="28"/>
          <w:szCs w:val="28"/>
          <w:u w:val="single"/>
          <w:lang w:val="fr-FR"/>
        </w:rPr>
        <w:t>Aucun enfant ne pourra bénéficier des services de garderie ou de restauration si les parents ne l’ont pas préalablement inscrit en utilisant le document” fiche d’inscription.”</w:t>
      </w:r>
    </w:p>
    <w:tbl>
      <w:tblPr>
        <w:tblStyle w:val="TableGrid"/>
        <w:tblW w:w="10455" w:type="dxa"/>
        <w:jc w:val="left"/>
        <w:tblInd w:w="0" w:type="dxa"/>
        <w:tblCellMar>
          <w:top w:w="0" w:type="dxa"/>
          <w:left w:w="108" w:type="dxa"/>
          <w:bottom w:w="0" w:type="dxa"/>
          <w:right w:w="108" w:type="dxa"/>
        </w:tblCellMar>
        <w:tblLook w:noVBand="1" w:val="06a0" w:noHBand="1" w:lastColumn="0" w:firstColumn="1" w:lastRow="0" w:firstRow="1"/>
      </w:tblPr>
      <w:tblGrid>
        <w:gridCol w:w="10455"/>
      </w:tblGrid>
      <w:tr>
        <w:trPr>
          <w:trHeight w:val="1170" w:hRule="atLeast"/>
        </w:trPr>
        <w:tc>
          <w:tcPr>
            <w:tcW w:w="10455" w:type="dxa"/>
            <w:tcBorders/>
            <w:shd w:fill="auto" w:val="clear"/>
          </w:tcPr>
          <w:p>
            <w:pPr>
              <w:pStyle w:val="Normal"/>
              <w:bidi w:val="0"/>
              <w:spacing w:lineRule="auto" w:line="259" w:beforeAutospacing="0" w:before="0" w:afterAutospacing="0" w:after="0"/>
              <w:ind w:left="0" w:right="0" w:hanging="0"/>
              <w:jc w:val="left"/>
              <w:rPr>
                <w:b/>
                <w:b/>
                <w:bCs/>
                <w:sz w:val="28"/>
                <w:szCs w:val="28"/>
                <w:u w:val="single"/>
                <w:lang w:val="fr-FR"/>
              </w:rPr>
            </w:pPr>
            <w:r>
              <w:rPr>
                <w:b/>
                <w:bCs/>
                <w:sz w:val="28"/>
                <w:szCs w:val="28"/>
                <w:u w:val="single"/>
                <w:lang w:val="fr-FR"/>
              </w:rPr>
              <w:t>Par ailleurs, pour les enfants de maternelle, l’admission au restaurant scolaire se fait en fonction du niveau d’acquisition de l’autonomie et des gestes au niveau d’acceptation des aliments (Période d’essai de 15 jours).</w:t>
            </w:r>
          </w:p>
          <w:p>
            <w:pPr>
              <w:pStyle w:val="Normal"/>
              <w:bidi w:val="0"/>
              <w:spacing w:lineRule="auto" w:line="259" w:before="0" w:after="0"/>
              <w:jc w:val="left"/>
              <w:rPr>
                <w:b w:val="false"/>
                <w:b w:val="false"/>
                <w:bCs w:val="false"/>
                <w:sz w:val="24"/>
                <w:szCs w:val="24"/>
                <w:u w:val="none"/>
                <w:lang w:val="fr-FR"/>
              </w:rPr>
            </w:pPr>
            <w:r>
              <w:rPr>
                <w:b w:val="false"/>
                <w:bCs w:val="false"/>
                <w:sz w:val="24"/>
                <w:szCs w:val="24"/>
                <w:u w:val="none"/>
                <w:lang w:val="fr-FR"/>
              </w:rPr>
            </w:r>
          </w:p>
        </w:tc>
      </w:tr>
    </w:tbl>
    <w:p>
      <w:pPr>
        <w:pStyle w:val="Normal"/>
        <w:bidi w:val="0"/>
        <w:spacing w:lineRule="auto" w:line="259" w:beforeAutospacing="0" w:before="0" w:afterAutospacing="0" w:after="160"/>
        <w:ind w:left="0" w:right="0" w:hanging="0"/>
        <w:jc w:val="left"/>
        <w:rPr>
          <w:b w:val="false"/>
          <w:b w:val="false"/>
          <w:bCs w:val="false"/>
          <w:sz w:val="24"/>
          <w:szCs w:val="24"/>
          <w:u w:val="none"/>
          <w:lang w:val="fr-FR"/>
        </w:rPr>
      </w:pPr>
      <w:r>
        <w:rPr>
          <w:b w:val="false"/>
          <w:bCs w:val="false"/>
          <w:sz w:val="24"/>
          <w:szCs w:val="24"/>
          <w:u w:val="none"/>
          <w:lang w:val="fr-FR"/>
        </w:rPr>
        <w:t>De plus, le fait de ne pas fournir les informations jugées indispensables à la commune de Magnet est de nature à interdire l’accès aux services.</w:t>
      </w:r>
    </w:p>
    <w:p>
      <w:pPr>
        <w:pStyle w:val="Normal"/>
        <w:bidi w:val="0"/>
        <w:spacing w:lineRule="auto" w:line="259" w:beforeAutospacing="0" w:before="0" w:afterAutospacing="0" w:after="160"/>
        <w:ind w:left="0" w:right="0" w:hanging="0"/>
        <w:jc w:val="left"/>
        <w:rPr>
          <w:b/>
          <w:b/>
          <w:bCs/>
          <w:color w:val="FF0000"/>
          <w:sz w:val="28"/>
          <w:szCs w:val="28"/>
          <w:u w:val="single"/>
          <w:lang w:val="fr-FR"/>
        </w:rPr>
      </w:pPr>
      <w:r>
        <w:rPr>
          <w:b/>
          <w:bCs/>
          <w:sz w:val="24"/>
          <w:szCs w:val="24"/>
          <w:u w:val="single"/>
          <w:lang w:val="fr-FR"/>
        </w:rPr>
        <w:t>Tout dossier reçu incomplet ne sera pas pris en compte.</w:t>
      </w:r>
    </w:p>
    <w:p>
      <w:pPr>
        <w:pStyle w:val="Normal"/>
        <w:bidi w:val="0"/>
        <w:spacing w:lineRule="auto" w:line="259" w:beforeAutospacing="0" w:before="0" w:afterAutospacing="0" w:after="160"/>
        <w:ind w:left="0" w:right="0" w:hanging="0"/>
        <w:jc w:val="left"/>
        <w:rPr>
          <w:b/>
          <w:b/>
          <w:bCs/>
          <w:color w:val="FF0000"/>
          <w:sz w:val="28"/>
          <w:szCs w:val="28"/>
          <w:u w:val="none"/>
          <w:lang w:val="fr-FR"/>
        </w:rPr>
      </w:pPr>
      <w:r>
        <w:rPr>
          <w:b/>
          <w:bCs/>
          <w:color w:val="FF0000"/>
          <w:sz w:val="28"/>
          <w:szCs w:val="28"/>
          <w:u w:val="none"/>
          <w:lang w:val="fr-FR"/>
        </w:rPr>
        <w:t>Les changements d’adresse ou de numéro de téléphone doivent être communiqués dans les meilleurs délais à la Mairie.</w:t>
      </w:r>
    </w:p>
    <w:p>
      <w:pPr>
        <w:pStyle w:val="Normal"/>
        <w:bidi w:val="0"/>
        <w:spacing w:lineRule="auto" w:line="259" w:beforeAutospacing="0" w:before="0" w:afterAutospacing="0" w:after="160"/>
        <w:ind w:left="0" w:right="0" w:hanging="0"/>
        <w:jc w:val="left"/>
        <w:rPr>
          <w:b/>
          <w:b/>
          <w:bCs/>
          <w:color w:val="auto"/>
          <w:sz w:val="32"/>
          <w:szCs w:val="32"/>
          <w:u w:val="single"/>
        </w:rPr>
      </w:pPr>
      <w:r>
        <w:rPr>
          <w:b/>
          <w:bCs/>
          <w:color w:val="auto"/>
          <w:sz w:val="32"/>
          <w:szCs w:val="32"/>
          <w:u w:val="single"/>
        </w:rPr>
      </w:r>
    </w:p>
    <w:p>
      <w:pPr>
        <w:pStyle w:val="Normal"/>
        <w:bidi w:val="0"/>
        <w:spacing w:lineRule="auto" w:line="259" w:beforeAutospacing="0" w:before="0" w:afterAutospacing="0" w:after="160"/>
        <w:ind w:left="0" w:right="0" w:hanging="0"/>
        <w:jc w:val="left"/>
        <w:rPr>
          <w:b/>
          <w:b/>
          <w:bCs/>
          <w:color w:val="auto"/>
          <w:sz w:val="32"/>
          <w:szCs w:val="32"/>
          <w:u w:val="single"/>
          <w:lang w:val="fr-FR"/>
        </w:rPr>
      </w:pPr>
      <w:r>
        <w:rPr>
          <w:b/>
          <w:bCs/>
          <w:color w:val="auto"/>
          <w:sz w:val="32"/>
          <w:szCs w:val="32"/>
          <w:u w:val="single"/>
          <w:lang w:val="fr-FR"/>
        </w:rPr>
        <w:t>ARTICLE 6 - MODIFICATION OU ANNULATION DES INSCRIPTIONS :</w:t>
      </w:r>
    </w:p>
    <w:p>
      <w:pPr>
        <w:pStyle w:val="Normal"/>
        <w:bidi w:val="0"/>
        <w:spacing w:lineRule="auto" w:line="259" w:beforeAutospacing="0" w:before="0" w:afterAutospacing="0" w:after="160"/>
        <w:ind w:left="0" w:right="0" w:hanging="0"/>
        <w:jc w:val="left"/>
        <w:rPr/>
      </w:pPr>
      <w:r>
        <w:rPr>
          <w:b w:val="false"/>
          <w:bCs w:val="false"/>
          <w:color w:val="auto"/>
          <w:sz w:val="24"/>
          <w:szCs w:val="24"/>
          <w:u w:val="none"/>
          <w:lang w:val="fr-FR"/>
        </w:rPr>
        <w:t xml:space="preserve">Concernant les annulations des temps de garderie et des repas du restaurant, les changements de jours doivent être effectués UNIQUEMENT par mail ou téléphone en Mairie </w:t>
      </w:r>
      <w:hyperlink r:id="rId4">
        <w:r>
          <w:rPr>
            <w:rStyle w:val="InternetLink"/>
            <w:b w:val="false"/>
            <w:bCs w:val="false"/>
            <w:sz w:val="24"/>
            <w:szCs w:val="24"/>
            <w:lang w:val="fr-FR"/>
          </w:rPr>
          <w:t>accueil@magnet03.fr</w:t>
        </w:r>
      </w:hyperlink>
      <w:r>
        <w:rPr>
          <w:b w:val="false"/>
          <w:bCs w:val="false"/>
          <w:color w:val="auto"/>
          <w:sz w:val="24"/>
          <w:szCs w:val="24"/>
          <w:u w:val="none"/>
          <w:lang w:val="fr-FR"/>
        </w:rPr>
        <w:t xml:space="preserve"> ou au 04.70.59.61.84</w:t>
      </w:r>
    </w:p>
    <w:p>
      <w:pPr>
        <w:pStyle w:val="Normal"/>
        <w:bidi w:val="0"/>
        <w:spacing w:lineRule="auto" w:line="259" w:beforeAutospacing="0" w:before="0" w:afterAutospacing="0" w:after="160"/>
        <w:ind w:left="0" w:right="0" w:hanging="0"/>
        <w:jc w:val="left"/>
        <w:rPr>
          <w:b w:val="false"/>
          <w:b w:val="false"/>
          <w:bCs w:val="false"/>
          <w:color w:val="auto"/>
          <w:sz w:val="24"/>
          <w:szCs w:val="24"/>
          <w:u w:val="none"/>
          <w:lang w:val="fr-FR"/>
        </w:rPr>
      </w:pPr>
      <w:r>
        <w:rPr>
          <w:b w:val="false"/>
          <w:bCs w:val="false"/>
          <w:color w:val="auto"/>
          <w:sz w:val="24"/>
          <w:szCs w:val="24"/>
          <w:u w:val="none"/>
          <w:lang w:val="fr-FR"/>
        </w:rPr>
        <w:t>En cas d’absence prévisible telles que grèves, sorties scolaires, pont de l’Ascension ou convenance personnelle, merci de bien vouloir annuler les temps de garderie et annulation de repas en respectant un délai de 48 heures. En cas d’absence imprévue telle que maladie, accident ou autres en fonction de la durée d’absence, pensez à prévenir la Mairie.</w:t>
      </w:r>
    </w:p>
    <w:p>
      <w:pPr>
        <w:pStyle w:val="Normal"/>
        <w:bidi w:val="0"/>
        <w:spacing w:lineRule="auto" w:line="259" w:beforeAutospacing="0" w:before="0" w:afterAutospacing="0" w:after="160"/>
        <w:ind w:left="0" w:right="0" w:hanging="0"/>
        <w:jc w:val="left"/>
        <w:rPr>
          <w:b/>
          <w:b/>
          <w:bCs/>
          <w:color w:val="FF0000"/>
          <w:sz w:val="28"/>
          <w:szCs w:val="28"/>
          <w:u w:val="single"/>
          <w:lang w:val="fr-FR"/>
        </w:rPr>
      </w:pPr>
      <w:r>
        <w:rPr>
          <w:b/>
          <w:bCs/>
          <w:color w:val="FF0000"/>
          <w:sz w:val="28"/>
          <w:szCs w:val="28"/>
          <w:u w:val="single"/>
          <w:lang w:val="fr-FR"/>
        </w:rPr>
        <w:t>Les inscriptions pour des raisons urgentes et exceptionnelles se feront en fonction des places disponibles directement en Mairie 48 heures au minimum avant le jour demandé.</w:t>
      </w:r>
    </w:p>
    <w:p>
      <w:pPr>
        <w:pStyle w:val="Normal"/>
        <w:bidi w:val="0"/>
        <w:spacing w:lineRule="auto" w:line="259" w:beforeAutospacing="0" w:before="0" w:afterAutospacing="0" w:after="160"/>
        <w:ind w:left="0" w:right="0" w:hanging="0"/>
        <w:jc w:val="left"/>
        <w:rPr>
          <w:b/>
          <w:b/>
          <w:bCs/>
          <w:color w:val="auto"/>
          <w:sz w:val="32"/>
          <w:szCs w:val="32"/>
          <w:u w:val="single"/>
          <w:lang w:val="fr-FR"/>
        </w:rPr>
      </w:pPr>
      <w:r>
        <w:rPr>
          <w:b/>
          <w:bCs/>
          <w:color w:val="auto"/>
          <w:sz w:val="32"/>
          <w:szCs w:val="32"/>
          <w:u w:val="single"/>
          <w:lang w:val="fr-FR"/>
        </w:rPr>
      </w:r>
    </w:p>
    <w:p>
      <w:pPr>
        <w:pStyle w:val="Normal"/>
        <w:bidi w:val="0"/>
        <w:spacing w:lineRule="auto" w:line="259" w:beforeAutospacing="0" w:before="0" w:afterAutospacing="0" w:after="160"/>
        <w:ind w:left="0" w:right="0" w:hanging="0"/>
        <w:jc w:val="left"/>
        <w:rPr>
          <w:b/>
          <w:b/>
          <w:bCs/>
          <w:color w:val="auto"/>
          <w:sz w:val="32"/>
          <w:szCs w:val="32"/>
          <w:u w:val="single"/>
          <w:lang w:val="fr-FR"/>
        </w:rPr>
      </w:pPr>
      <w:r>
        <w:rPr>
          <w:b/>
          <w:bCs/>
          <w:color w:val="auto"/>
          <w:sz w:val="32"/>
          <w:szCs w:val="32"/>
          <w:u w:val="single"/>
          <w:lang w:val="fr-FR"/>
        </w:rPr>
      </w:r>
    </w:p>
    <w:p>
      <w:pPr>
        <w:pStyle w:val="Normal"/>
        <w:bidi w:val="0"/>
        <w:spacing w:lineRule="auto" w:line="259" w:beforeAutospacing="0" w:before="0" w:afterAutospacing="0" w:after="160"/>
        <w:ind w:left="0" w:right="0" w:hanging="0"/>
        <w:jc w:val="left"/>
        <w:rPr>
          <w:b/>
          <w:b/>
          <w:bCs/>
          <w:color w:val="auto"/>
          <w:sz w:val="32"/>
          <w:szCs w:val="32"/>
          <w:u w:val="single"/>
          <w:lang w:val="fr-FR"/>
        </w:rPr>
      </w:pPr>
      <w:r>
        <w:rPr>
          <w:b/>
          <w:bCs/>
          <w:color w:val="auto"/>
          <w:sz w:val="32"/>
          <w:szCs w:val="32"/>
          <w:u w:val="single"/>
          <w:lang w:val="fr-FR"/>
        </w:rPr>
        <w:t>ARTICLE 7 - FACTURATION :</w:t>
      </w:r>
      <w:r>
        <w:rPr>
          <w:b/>
          <w:bCs/>
          <w:color w:val="auto"/>
          <w:sz w:val="32"/>
          <w:szCs w:val="32"/>
          <w:u w:val="none"/>
          <w:lang w:val="fr-FR"/>
        </w:rPr>
        <w:t xml:space="preserve"> </w:t>
      </w:r>
    </w:p>
    <w:p>
      <w:pPr>
        <w:pStyle w:val="Normal"/>
        <w:bidi w:val="0"/>
        <w:spacing w:lineRule="auto" w:line="259" w:beforeAutospacing="0" w:before="0" w:afterAutospacing="0" w:after="160"/>
        <w:ind w:left="0" w:right="0" w:hanging="0"/>
        <w:jc w:val="left"/>
        <w:rPr>
          <w:b w:val="false"/>
          <w:b w:val="false"/>
          <w:bCs w:val="false"/>
          <w:color w:val="auto"/>
          <w:sz w:val="24"/>
          <w:szCs w:val="24"/>
          <w:u w:val="none"/>
          <w:lang w:val="fr-FR"/>
        </w:rPr>
      </w:pPr>
      <w:r>
        <w:rPr>
          <w:b w:val="false"/>
          <w:bCs w:val="false"/>
          <w:color w:val="auto"/>
          <w:sz w:val="24"/>
          <w:szCs w:val="24"/>
          <w:u w:val="none"/>
          <w:lang w:val="fr-FR"/>
        </w:rPr>
        <w:t>Les tarifs sont fixés par délibération du conseil municipal en date du 28 mai 2021 précisé à l’annexe n°1 révisable chaque année</w:t>
      </w:r>
    </w:p>
    <w:p>
      <w:pPr>
        <w:pStyle w:val="Normal"/>
        <w:bidi w:val="0"/>
        <w:spacing w:lineRule="auto" w:line="259" w:beforeAutospacing="0" w:before="0" w:afterAutospacing="0" w:after="160"/>
        <w:ind w:left="0" w:right="0" w:hanging="0"/>
        <w:jc w:val="left"/>
        <w:rPr>
          <w:b w:val="false"/>
          <w:b w:val="false"/>
          <w:bCs w:val="false"/>
          <w:color w:val="auto"/>
          <w:sz w:val="24"/>
          <w:szCs w:val="24"/>
          <w:u w:val="none"/>
          <w:lang w:val="fr-FR"/>
        </w:rPr>
      </w:pPr>
      <w:r>
        <w:rPr>
          <w:b w:val="false"/>
          <w:bCs w:val="false"/>
          <w:color w:val="auto"/>
          <w:sz w:val="24"/>
          <w:szCs w:val="24"/>
          <w:u w:val="none"/>
          <w:lang w:val="fr-FR"/>
        </w:rPr>
      </w:r>
    </w:p>
    <w:p>
      <w:pPr>
        <w:pStyle w:val="Normal"/>
        <w:bidi w:val="0"/>
        <w:spacing w:lineRule="auto" w:line="259" w:beforeAutospacing="0" w:before="0" w:afterAutospacing="0" w:after="160"/>
        <w:ind w:left="0" w:right="0" w:hanging="0"/>
        <w:jc w:val="left"/>
        <w:rPr>
          <w:b w:val="false"/>
          <w:b w:val="false"/>
          <w:bCs w:val="false"/>
          <w:color w:val="auto"/>
          <w:sz w:val="24"/>
          <w:szCs w:val="24"/>
          <w:u w:val="none"/>
          <w:lang w:val="fr-FR"/>
        </w:rPr>
      </w:pPr>
      <w:r>
        <w:rPr>
          <w:b w:val="false"/>
          <w:bCs w:val="false"/>
          <w:color w:val="auto"/>
          <w:sz w:val="24"/>
          <w:szCs w:val="24"/>
          <w:u w:val="none"/>
          <w:lang w:val="fr-FR"/>
        </w:rPr>
        <w:t xml:space="preserve">Pour les familles qui n’ont pas choisi le prélèvement automatique, le paiement des prestations par chèques, doit s’effectuer au plus tard à la date d’échéance, à l'ordre du Trésor Public. </w:t>
      </w:r>
    </w:p>
    <w:p>
      <w:pPr>
        <w:pStyle w:val="Normal"/>
        <w:bidi w:val="0"/>
        <w:spacing w:lineRule="auto" w:line="259" w:beforeAutospacing="0" w:before="0" w:afterAutospacing="0" w:after="160"/>
        <w:ind w:left="0" w:right="0" w:hanging="0"/>
        <w:jc w:val="left"/>
        <w:rPr>
          <w:b w:val="false"/>
          <w:b w:val="false"/>
          <w:bCs w:val="false"/>
          <w:color w:val="auto"/>
          <w:sz w:val="24"/>
          <w:szCs w:val="24"/>
          <w:u w:val="none"/>
          <w:lang w:val="fr-FR"/>
        </w:rPr>
      </w:pPr>
      <w:r>
        <w:rPr>
          <w:b w:val="false"/>
          <w:bCs w:val="false"/>
          <w:color w:val="auto"/>
          <w:sz w:val="24"/>
          <w:szCs w:val="24"/>
          <w:u w:val="none"/>
          <w:lang w:val="fr-FR"/>
        </w:rPr>
        <w:t>Pour ce qui concerne les tickets occasionnels, le paiement se fera en Mairie.</w:t>
      </w:r>
    </w:p>
    <w:p>
      <w:pPr>
        <w:pStyle w:val="Normal"/>
        <w:bidi w:val="0"/>
        <w:spacing w:lineRule="auto" w:line="259" w:beforeAutospacing="0" w:before="0" w:afterAutospacing="0" w:after="160"/>
        <w:ind w:left="0" w:right="0" w:hanging="0"/>
        <w:jc w:val="left"/>
        <w:rPr>
          <w:b/>
          <w:b/>
          <w:bCs/>
          <w:color w:val="auto"/>
          <w:sz w:val="32"/>
          <w:szCs w:val="32"/>
          <w:u w:val="single"/>
          <w:lang w:val="fr-FR"/>
        </w:rPr>
      </w:pPr>
      <w:r>
        <w:rPr>
          <w:b/>
          <w:bCs/>
          <w:color w:val="auto"/>
          <w:sz w:val="32"/>
          <w:szCs w:val="32"/>
          <w:u w:val="single"/>
          <w:lang w:val="fr-FR"/>
        </w:rPr>
      </w:r>
    </w:p>
    <w:p>
      <w:pPr>
        <w:pStyle w:val="Normal"/>
        <w:bidi w:val="0"/>
        <w:spacing w:lineRule="auto" w:line="259" w:beforeAutospacing="0" w:before="0" w:afterAutospacing="0" w:after="160"/>
        <w:ind w:left="0" w:right="0" w:hanging="0"/>
        <w:jc w:val="left"/>
        <w:rPr>
          <w:b/>
          <w:b/>
          <w:bCs/>
          <w:color w:val="auto"/>
          <w:sz w:val="32"/>
          <w:szCs w:val="32"/>
          <w:u w:val="single"/>
          <w:lang w:val="fr-FR"/>
        </w:rPr>
      </w:pPr>
      <w:r>
        <w:rPr>
          <w:b/>
          <w:bCs/>
          <w:color w:val="auto"/>
          <w:sz w:val="32"/>
          <w:szCs w:val="32"/>
          <w:u w:val="single"/>
          <w:lang w:val="fr-FR"/>
        </w:rPr>
        <w:t>ARTICLE 8 - OBJETS PRECIEUX ET DANGEREUX :</w:t>
      </w:r>
      <w:r>
        <w:rPr>
          <w:b/>
          <w:bCs/>
          <w:color w:val="auto"/>
          <w:sz w:val="32"/>
          <w:szCs w:val="32"/>
          <w:u w:val="none"/>
          <w:lang w:val="fr-FR"/>
        </w:rPr>
        <w:t xml:space="preserve"> </w:t>
      </w:r>
    </w:p>
    <w:p>
      <w:pPr>
        <w:pStyle w:val="Normal"/>
        <w:bidi w:val="0"/>
        <w:spacing w:lineRule="auto" w:line="259" w:beforeAutospacing="0" w:before="0" w:afterAutospacing="0" w:after="160"/>
        <w:ind w:left="0" w:right="0" w:hanging="0"/>
        <w:jc w:val="left"/>
        <w:rPr>
          <w:b w:val="false"/>
          <w:b w:val="false"/>
          <w:bCs w:val="false"/>
          <w:color w:val="auto"/>
          <w:sz w:val="24"/>
          <w:szCs w:val="24"/>
          <w:u w:val="none"/>
          <w:lang w:val="fr-FR"/>
        </w:rPr>
      </w:pPr>
      <w:r>
        <w:rPr>
          <w:b w:val="false"/>
          <w:bCs w:val="false"/>
          <w:color w:val="auto"/>
          <w:sz w:val="24"/>
          <w:szCs w:val="24"/>
          <w:u w:val="none"/>
          <w:lang w:val="fr-FR"/>
        </w:rPr>
        <w:t>Des objets appartenant aux enfants peuvent être perdus. Il est donc recommandé aux parents de ne pas leur faire porter d’objets de valeur, la Mairie de Magnet décline toute responsabilité en cas de perte ou de vol.</w:t>
      </w:r>
    </w:p>
    <w:p>
      <w:pPr>
        <w:pStyle w:val="Normal"/>
        <w:bidi w:val="0"/>
        <w:spacing w:lineRule="auto" w:line="259" w:beforeAutospacing="0" w:before="0" w:afterAutospacing="0" w:after="160"/>
        <w:ind w:left="0" w:right="0" w:hanging="0"/>
        <w:jc w:val="left"/>
        <w:rPr>
          <w:b w:val="false"/>
          <w:b w:val="false"/>
          <w:bCs w:val="false"/>
          <w:color w:val="auto"/>
          <w:sz w:val="24"/>
          <w:szCs w:val="24"/>
          <w:u w:val="none"/>
          <w:lang w:val="fr-FR"/>
        </w:rPr>
      </w:pPr>
      <w:r>
        <w:rPr>
          <w:b w:val="false"/>
          <w:bCs w:val="false"/>
          <w:color w:val="auto"/>
          <w:sz w:val="24"/>
          <w:szCs w:val="24"/>
          <w:u w:val="none"/>
          <w:lang w:val="fr-FR"/>
        </w:rPr>
        <w:t>Tout objet considéré par la collectivité comme dangereux pourra être interdit.</w:t>
      </w:r>
    </w:p>
    <w:p>
      <w:pPr>
        <w:pStyle w:val="Normal"/>
        <w:bidi w:val="0"/>
        <w:spacing w:lineRule="auto" w:line="259" w:beforeAutospacing="0" w:before="0" w:afterAutospacing="0" w:after="160"/>
        <w:ind w:left="0" w:right="0" w:hanging="0"/>
        <w:jc w:val="left"/>
        <w:rPr>
          <w:b/>
          <w:b/>
          <w:bCs/>
          <w:color w:val="auto"/>
          <w:sz w:val="32"/>
          <w:szCs w:val="32"/>
          <w:u w:val="single"/>
          <w:lang w:val="fr-FR"/>
        </w:rPr>
      </w:pPr>
      <w:r>
        <w:rPr/>
      </w:r>
    </w:p>
    <w:p>
      <w:pPr>
        <w:pStyle w:val="Normal"/>
        <w:bidi w:val="0"/>
        <w:spacing w:lineRule="auto" w:line="259" w:beforeAutospacing="0" w:before="0" w:afterAutospacing="0" w:after="160"/>
        <w:ind w:left="0" w:right="0" w:hanging="0"/>
        <w:jc w:val="left"/>
        <w:rPr>
          <w:b/>
          <w:b/>
          <w:bCs/>
          <w:color w:val="auto"/>
          <w:sz w:val="32"/>
          <w:szCs w:val="32"/>
          <w:u w:val="none"/>
          <w:lang w:val="fr-FR"/>
        </w:rPr>
      </w:pPr>
      <w:r>
        <w:rPr>
          <w:b/>
          <w:bCs/>
          <w:color w:val="auto"/>
          <w:sz w:val="32"/>
          <w:szCs w:val="32"/>
          <w:u w:val="single"/>
          <w:lang w:val="fr-FR"/>
        </w:rPr>
        <w:t>ARTICLE 9 - SANTE :</w:t>
      </w:r>
      <w:r>
        <w:rPr>
          <w:b/>
          <w:bCs/>
          <w:color w:val="auto"/>
          <w:sz w:val="32"/>
          <w:szCs w:val="32"/>
          <w:u w:val="none"/>
          <w:lang w:val="fr-FR"/>
        </w:rPr>
        <w:t xml:space="preserve"> </w:t>
      </w:r>
    </w:p>
    <w:p>
      <w:pPr>
        <w:pStyle w:val="Normal"/>
        <w:bidi w:val="0"/>
        <w:spacing w:lineRule="auto" w:line="259" w:beforeAutospacing="0" w:before="0" w:afterAutospacing="0" w:after="160"/>
        <w:ind w:left="0" w:right="0" w:hanging="0"/>
        <w:jc w:val="left"/>
        <w:rPr>
          <w:b/>
          <w:b/>
          <w:bCs/>
          <w:color w:val="auto"/>
          <w:sz w:val="24"/>
          <w:szCs w:val="24"/>
          <w:u w:val="single"/>
          <w:lang w:val="fr-FR"/>
        </w:rPr>
      </w:pPr>
      <w:r>
        <w:rPr>
          <w:b/>
          <w:bCs/>
          <w:color w:val="auto"/>
          <w:sz w:val="24"/>
          <w:szCs w:val="24"/>
          <w:u w:val="single"/>
          <w:lang w:val="fr-FR"/>
        </w:rPr>
        <w:t>9.1 LES ENFANTS MALADES</w:t>
      </w:r>
    </w:p>
    <w:p>
      <w:pPr>
        <w:pStyle w:val="Normal"/>
        <w:bidi w:val="0"/>
        <w:spacing w:lineRule="auto" w:line="259" w:beforeAutospacing="0" w:before="0" w:afterAutospacing="0" w:after="160"/>
        <w:ind w:left="0" w:right="0" w:hanging="0"/>
        <w:jc w:val="left"/>
        <w:rPr>
          <w:b w:val="false"/>
          <w:b w:val="false"/>
          <w:bCs w:val="false"/>
          <w:color w:val="auto"/>
          <w:sz w:val="24"/>
          <w:szCs w:val="24"/>
          <w:u w:val="none"/>
          <w:lang w:val="fr-FR"/>
        </w:rPr>
      </w:pPr>
      <w:r>
        <w:rPr>
          <w:b w:val="false"/>
          <w:bCs w:val="false"/>
          <w:color w:val="auto"/>
          <w:sz w:val="24"/>
          <w:szCs w:val="24"/>
          <w:u w:val="none"/>
          <w:lang w:val="fr-FR"/>
        </w:rPr>
        <w:t>Les enfants malades ne seront pas accueillis, aucun médicament ne sera donné, même avec une ordonnance, sauf en cas d’établissement d’un projet d’accueil individualisé (P.A.I)</w:t>
      </w:r>
    </w:p>
    <w:p>
      <w:pPr>
        <w:pStyle w:val="Normal"/>
        <w:bidi w:val="0"/>
        <w:spacing w:lineRule="auto" w:line="259" w:beforeAutospacing="0" w:before="0" w:afterAutospacing="0" w:after="160"/>
        <w:ind w:left="0" w:right="0" w:hanging="0"/>
        <w:jc w:val="left"/>
        <w:rPr>
          <w:b w:val="false"/>
          <w:b w:val="false"/>
          <w:bCs w:val="false"/>
          <w:color w:val="auto"/>
          <w:sz w:val="24"/>
          <w:szCs w:val="24"/>
          <w:u w:val="none"/>
          <w:lang w:val="fr-FR"/>
        </w:rPr>
      </w:pPr>
      <w:r>
        <w:rPr>
          <w:b w:val="false"/>
          <w:bCs w:val="false"/>
          <w:color w:val="auto"/>
          <w:sz w:val="24"/>
          <w:szCs w:val="24"/>
          <w:u w:val="none"/>
          <w:lang w:val="fr-FR"/>
        </w:rPr>
        <w:t>Un registre infirmerie est tenu à l’école, par un membre de l’équipe désigné pour cette fonction (celui-ci possède une formation au premier secours).</w:t>
      </w:r>
    </w:p>
    <w:p>
      <w:pPr>
        <w:pStyle w:val="Normal"/>
        <w:bidi w:val="0"/>
        <w:spacing w:lineRule="auto" w:line="259" w:beforeAutospacing="0" w:before="0" w:afterAutospacing="0" w:after="160"/>
        <w:ind w:left="0" w:right="0" w:hanging="0"/>
        <w:jc w:val="left"/>
        <w:rPr>
          <w:b/>
          <w:b/>
          <w:bCs/>
          <w:color w:val="auto"/>
          <w:sz w:val="24"/>
          <w:szCs w:val="24"/>
          <w:u w:val="single"/>
          <w:lang w:val="fr-FR"/>
        </w:rPr>
      </w:pPr>
      <w:r>
        <w:rPr>
          <w:b/>
          <w:bCs/>
          <w:color w:val="auto"/>
          <w:sz w:val="24"/>
          <w:szCs w:val="24"/>
          <w:u w:val="single"/>
          <w:lang w:val="fr-FR"/>
        </w:rPr>
        <w:t>9.2 PROJET D’</w:t>
      </w:r>
      <w:r>
        <w:rPr/>
        <w:tab/>
      </w:r>
      <w:r>
        <w:rPr>
          <w:b/>
          <w:bCs/>
          <w:color w:val="auto"/>
          <w:sz w:val="24"/>
          <w:szCs w:val="24"/>
          <w:u w:val="single"/>
          <w:lang w:val="fr-FR"/>
        </w:rPr>
        <w:t>ACCUEIL INDIVIDUALISE (P.A.I)</w:t>
      </w:r>
    </w:p>
    <w:p>
      <w:pPr>
        <w:pStyle w:val="Normal"/>
        <w:bidi w:val="0"/>
        <w:spacing w:lineRule="auto" w:line="259" w:beforeAutospacing="0" w:before="0" w:afterAutospacing="0" w:after="160"/>
        <w:ind w:left="0" w:right="0" w:hanging="0"/>
        <w:jc w:val="left"/>
        <w:rPr>
          <w:b w:val="false"/>
          <w:b w:val="false"/>
          <w:bCs w:val="false"/>
          <w:color w:val="auto"/>
          <w:sz w:val="24"/>
          <w:szCs w:val="24"/>
          <w:u w:val="none"/>
          <w:lang w:val="fr-FR"/>
        </w:rPr>
      </w:pPr>
      <w:r>
        <w:rPr>
          <w:b w:val="false"/>
          <w:bCs w:val="false"/>
          <w:color w:val="auto"/>
          <w:sz w:val="24"/>
          <w:szCs w:val="24"/>
          <w:u w:val="none"/>
          <w:lang w:val="fr-FR"/>
        </w:rPr>
        <w:t>Les enfants nécessitant un suivi particulier, du fait de problèmes de santé, doivent faire l’objet d’un P.A.I qui doit être présenté lors de l’inscription.</w:t>
      </w:r>
    </w:p>
    <w:p>
      <w:pPr>
        <w:pStyle w:val="Normal"/>
        <w:bidi w:val="0"/>
        <w:spacing w:lineRule="auto" w:line="259" w:beforeAutospacing="0" w:before="0" w:afterAutospacing="0" w:after="160"/>
        <w:ind w:left="0" w:right="0" w:hanging="0"/>
        <w:jc w:val="left"/>
        <w:rPr>
          <w:b w:val="false"/>
          <w:b w:val="false"/>
          <w:bCs w:val="false"/>
          <w:color w:val="auto"/>
          <w:sz w:val="24"/>
          <w:szCs w:val="24"/>
          <w:u w:val="none"/>
          <w:lang w:val="fr-FR"/>
        </w:rPr>
      </w:pPr>
      <w:r>
        <w:rPr>
          <w:b w:val="false"/>
          <w:bCs w:val="false"/>
          <w:color w:val="auto"/>
          <w:sz w:val="24"/>
          <w:szCs w:val="24"/>
          <w:u w:val="none"/>
          <w:lang w:val="fr-FR"/>
        </w:rPr>
        <w:t>Pour la mise en place d’un P.A.I, il appartient à la famille de prendre contact avec la directrice de l’école où est scolarisé leur enfant.</w:t>
      </w:r>
    </w:p>
    <w:p>
      <w:pPr>
        <w:pStyle w:val="Normal"/>
        <w:bidi w:val="0"/>
        <w:spacing w:lineRule="auto" w:line="259" w:beforeAutospacing="0" w:before="0" w:afterAutospacing="0" w:after="160"/>
        <w:ind w:left="0" w:right="0" w:hanging="0"/>
        <w:jc w:val="left"/>
        <w:rPr>
          <w:b w:val="false"/>
          <w:b w:val="false"/>
          <w:bCs w:val="false"/>
          <w:color w:val="auto"/>
          <w:sz w:val="24"/>
          <w:szCs w:val="24"/>
          <w:u w:val="none"/>
          <w:lang w:val="fr-FR"/>
        </w:rPr>
      </w:pPr>
      <w:r>
        <w:rPr>
          <w:b w:val="false"/>
          <w:bCs w:val="false"/>
          <w:color w:val="auto"/>
          <w:sz w:val="24"/>
          <w:szCs w:val="24"/>
          <w:u w:val="none"/>
          <w:lang w:val="fr-FR"/>
        </w:rPr>
        <w:t xml:space="preserve">N.B. : </w:t>
      </w:r>
      <w:r>
        <w:rPr>
          <w:b w:val="false"/>
          <w:bCs w:val="false"/>
          <w:color w:val="auto"/>
          <w:sz w:val="24"/>
          <w:szCs w:val="24"/>
          <w:u w:val="single"/>
          <w:lang w:val="fr-FR"/>
        </w:rPr>
        <w:t>le P.A.I est valable pour une année scolaire et doit donc être renouvelé chaque année.</w:t>
      </w:r>
      <w:r>
        <w:rPr>
          <w:b w:val="false"/>
          <w:bCs w:val="false"/>
          <w:color w:val="auto"/>
          <w:sz w:val="24"/>
          <w:szCs w:val="24"/>
          <w:u w:val="none"/>
          <w:lang w:val="fr-FR"/>
        </w:rPr>
        <w:t xml:space="preserve"> Aucun enfant présentant un problème médical de nature à modifier le fonctionnement normal du service ne pourra être accueilli sans P.A.I.</w:t>
      </w:r>
    </w:p>
    <w:p>
      <w:pPr>
        <w:pStyle w:val="Normal"/>
        <w:bidi w:val="0"/>
        <w:spacing w:lineRule="auto" w:line="259" w:beforeAutospacing="0" w:before="0" w:afterAutospacing="0" w:after="160"/>
        <w:ind w:left="0" w:right="0" w:hanging="0"/>
        <w:jc w:val="left"/>
        <w:rPr>
          <w:b/>
          <w:b/>
          <w:bCs/>
          <w:color w:val="auto"/>
          <w:sz w:val="24"/>
          <w:szCs w:val="24"/>
          <w:u w:val="single"/>
          <w:lang w:val="fr-FR"/>
        </w:rPr>
      </w:pPr>
      <w:r>
        <w:rPr>
          <w:b/>
          <w:bCs/>
          <w:color w:val="auto"/>
          <w:sz w:val="24"/>
          <w:szCs w:val="24"/>
          <w:u w:val="single"/>
          <w:lang w:val="fr-FR"/>
        </w:rPr>
      </w:r>
    </w:p>
    <w:p>
      <w:pPr>
        <w:pStyle w:val="Normal"/>
        <w:bidi w:val="0"/>
        <w:spacing w:lineRule="auto" w:line="259" w:beforeAutospacing="0" w:before="0" w:afterAutospacing="0" w:after="160"/>
        <w:ind w:left="0" w:right="0" w:hanging="0"/>
        <w:jc w:val="left"/>
        <w:rPr>
          <w:b/>
          <w:b/>
          <w:bCs/>
          <w:color w:val="auto"/>
          <w:sz w:val="24"/>
          <w:szCs w:val="24"/>
          <w:u w:val="single"/>
          <w:lang w:val="fr-FR"/>
        </w:rPr>
      </w:pPr>
      <w:r>
        <w:rPr>
          <w:b/>
          <w:bCs/>
          <w:color w:val="auto"/>
          <w:sz w:val="24"/>
          <w:szCs w:val="24"/>
          <w:u w:val="single"/>
          <w:lang w:val="fr-FR"/>
        </w:rPr>
        <w:t>9.3 TRAITEMENTS MEDICAUX</w:t>
      </w:r>
    </w:p>
    <w:p>
      <w:pPr>
        <w:pStyle w:val="Normal"/>
        <w:bidi w:val="0"/>
        <w:spacing w:lineRule="auto" w:line="259" w:beforeAutospacing="0" w:before="0" w:afterAutospacing="0" w:after="160"/>
        <w:ind w:left="0" w:right="0" w:hanging="0"/>
        <w:jc w:val="left"/>
        <w:rPr>
          <w:b w:val="false"/>
          <w:b w:val="false"/>
          <w:bCs w:val="false"/>
          <w:color w:val="auto"/>
          <w:sz w:val="24"/>
          <w:szCs w:val="24"/>
          <w:u w:val="none"/>
          <w:lang w:val="fr-FR"/>
        </w:rPr>
      </w:pPr>
      <w:r>
        <w:rPr>
          <w:b w:val="false"/>
          <w:bCs w:val="false"/>
          <w:color w:val="auto"/>
          <w:sz w:val="24"/>
          <w:szCs w:val="24"/>
          <w:u w:val="none"/>
          <w:lang w:val="fr-FR"/>
        </w:rPr>
        <w:t xml:space="preserve">Le personnel communal n’est pas autorisé à administrer un médicament à un enfant même sur ordonnance médicale. </w:t>
      </w:r>
      <w:r>
        <w:rPr>
          <w:b/>
          <w:bCs/>
          <w:color w:val="auto"/>
          <w:sz w:val="24"/>
          <w:szCs w:val="24"/>
          <w:u w:val="none"/>
          <w:lang w:val="fr-FR"/>
        </w:rPr>
        <w:t xml:space="preserve">Aucune dérogation à cette règle ne sera accordée. </w:t>
      </w:r>
      <w:r>
        <w:rPr>
          <w:b w:val="false"/>
          <w:bCs w:val="false"/>
          <w:color w:val="auto"/>
          <w:sz w:val="24"/>
          <w:szCs w:val="24"/>
          <w:u w:val="none"/>
          <w:lang w:val="fr-FR"/>
        </w:rPr>
        <w:t>En conséquence, si un enfant</w:t>
      </w:r>
      <w:r>
        <w:rPr>
          <w:b/>
          <w:bCs/>
          <w:color w:val="auto"/>
          <w:sz w:val="24"/>
          <w:szCs w:val="24"/>
          <w:u w:val="none"/>
          <w:lang w:val="fr-FR"/>
        </w:rPr>
        <w:t xml:space="preserve"> </w:t>
      </w:r>
      <w:r>
        <w:rPr>
          <w:b w:val="false"/>
          <w:bCs w:val="false"/>
          <w:color w:val="auto"/>
          <w:sz w:val="24"/>
          <w:szCs w:val="24"/>
          <w:u w:val="none"/>
          <w:lang w:val="fr-FR"/>
        </w:rPr>
        <w:t>doit suivre un traitement, même un doliprane, il convient de signaler au médecin les dispositions ci-dessus.</w:t>
      </w:r>
    </w:p>
    <w:p>
      <w:pPr>
        <w:pStyle w:val="Normal"/>
        <w:bidi w:val="0"/>
        <w:spacing w:lineRule="auto" w:line="259" w:beforeAutospacing="0" w:before="0" w:afterAutospacing="0" w:after="160"/>
        <w:ind w:left="0" w:right="0" w:hanging="0"/>
        <w:jc w:val="left"/>
        <w:rPr>
          <w:b/>
          <w:b/>
          <w:bCs/>
          <w:color w:val="auto"/>
          <w:sz w:val="32"/>
          <w:szCs w:val="32"/>
          <w:u w:val="single"/>
          <w:lang w:val="fr-FR"/>
        </w:rPr>
      </w:pPr>
      <w:r>
        <w:rPr/>
      </w:r>
    </w:p>
    <w:p>
      <w:pPr>
        <w:pStyle w:val="Normal"/>
        <w:bidi w:val="0"/>
        <w:spacing w:lineRule="auto" w:line="259" w:beforeAutospacing="0" w:before="0" w:afterAutospacing="0" w:after="160"/>
        <w:ind w:left="0" w:right="0" w:hanging="0"/>
        <w:jc w:val="left"/>
        <w:rPr>
          <w:b/>
          <w:b/>
          <w:bCs/>
          <w:color w:val="auto"/>
          <w:sz w:val="32"/>
          <w:szCs w:val="32"/>
          <w:u w:val="single"/>
          <w:lang w:val="fr-FR"/>
        </w:rPr>
      </w:pPr>
      <w:r>
        <w:rPr>
          <w:b/>
          <w:bCs/>
          <w:color w:val="auto"/>
          <w:sz w:val="32"/>
          <w:szCs w:val="32"/>
          <w:u w:val="single"/>
          <w:lang w:val="fr-FR"/>
        </w:rPr>
        <w:t>ARTICLE 10 - ACCIDENT :</w:t>
      </w:r>
      <w:r>
        <w:rPr>
          <w:b/>
          <w:bCs/>
          <w:color w:val="auto"/>
          <w:sz w:val="32"/>
          <w:szCs w:val="32"/>
          <w:u w:val="none"/>
          <w:lang w:val="fr-FR"/>
        </w:rPr>
        <w:t xml:space="preserve"> </w:t>
      </w:r>
    </w:p>
    <w:p>
      <w:pPr>
        <w:pStyle w:val="Normal"/>
        <w:bidi w:val="0"/>
        <w:spacing w:lineRule="auto" w:line="259" w:beforeAutospacing="0" w:before="0" w:afterAutospacing="0" w:after="160"/>
        <w:ind w:left="0" w:right="0" w:hanging="0"/>
        <w:jc w:val="left"/>
        <w:rPr>
          <w:b w:val="false"/>
          <w:b w:val="false"/>
          <w:bCs w:val="false"/>
          <w:color w:val="auto"/>
          <w:sz w:val="24"/>
          <w:szCs w:val="24"/>
          <w:u w:val="none"/>
          <w:lang w:val="fr-FR"/>
        </w:rPr>
      </w:pPr>
      <w:r>
        <w:rPr>
          <w:b w:val="false"/>
          <w:bCs w:val="false"/>
          <w:color w:val="auto"/>
          <w:sz w:val="24"/>
          <w:szCs w:val="24"/>
          <w:u w:val="none"/>
          <w:lang w:val="fr-FR"/>
        </w:rPr>
        <w:t xml:space="preserve">En cas de premier secours, le personnel est habilité à donner les premiers soins (P.A.S) protéger, alerter, secourir. En fonction de la gravité de la blessure, ou de la santé de l’enfant, il est demandé au personnel de joindre : </w:t>
      </w:r>
    </w:p>
    <w:p>
      <w:pPr>
        <w:pStyle w:val="ListParagraph"/>
        <w:numPr>
          <w:ilvl w:val="0"/>
          <w:numId w:val="8"/>
        </w:numPr>
        <w:bidi w:val="0"/>
        <w:spacing w:lineRule="auto" w:line="259" w:beforeAutospacing="0" w:before="0" w:afterAutospacing="0" w:after="0"/>
        <w:ind w:left="720" w:right="0" w:hanging="360"/>
        <w:contextualSpacing/>
        <w:jc w:val="left"/>
        <w:rPr>
          <w:rFonts w:ascii="Calibri" w:hAnsi="Calibri" w:eastAsia="Calibri" w:cs="Calibri" w:asciiTheme="minorAscii" w:cstheme="minorAscii" w:eastAsiaTheme="minorAscii" w:hAnsiTheme="minorAscii"/>
          <w:b w:val="false"/>
          <w:b w:val="false"/>
          <w:bCs w:val="false"/>
          <w:color w:val="auto"/>
          <w:sz w:val="24"/>
          <w:szCs w:val="24"/>
          <w:u w:val="none"/>
        </w:rPr>
      </w:pPr>
      <w:r>
        <w:rPr>
          <w:b w:val="false"/>
          <w:bCs w:val="false"/>
          <w:color w:val="auto"/>
          <w:sz w:val="24"/>
          <w:szCs w:val="24"/>
          <w:u w:val="none"/>
          <w:lang w:val="fr-FR"/>
        </w:rPr>
        <w:t>Soit la famille, soit les pompiers</w:t>
      </w:r>
    </w:p>
    <w:p>
      <w:pPr>
        <w:pStyle w:val="ListParagraph"/>
        <w:numPr>
          <w:ilvl w:val="0"/>
          <w:numId w:val="8"/>
        </w:numPr>
        <w:bidi w:val="0"/>
        <w:spacing w:lineRule="auto" w:line="259" w:beforeAutospacing="0" w:before="0" w:afterAutospacing="0" w:after="0"/>
        <w:ind w:left="720" w:right="0" w:hanging="360"/>
        <w:contextualSpacing/>
        <w:jc w:val="left"/>
        <w:rPr>
          <w:b w:val="false"/>
          <w:b w:val="false"/>
          <w:bCs w:val="false"/>
          <w:color w:val="auto"/>
          <w:sz w:val="24"/>
          <w:szCs w:val="24"/>
          <w:u w:val="none"/>
        </w:rPr>
      </w:pPr>
      <w:r>
        <w:rPr>
          <w:b w:val="false"/>
          <w:bCs w:val="false"/>
          <w:color w:val="auto"/>
          <w:sz w:val="24"/>
          <w:szCs w:val="24"/>
          <w:u w:val="none"/>
          <w:lang w:val="fr-FR"/>
        </w:rPr>
        <w:t>Soit le SAMU</w:t>
      </w:r>
    </w:p>
    <w:p>
      <w:pPr>
        <w:pStyle w:val="ListParagraph"/>
        <w:numPr>
          <w:ilvl w:val="0"/>
          <w:numId w:val="8"/>
        </w:numPr>
        <w:bidi w:val="0"/>
        <w:spacing w:lineRule="auto" w:line="259" w:beforeAutospacing="0" w:before="0" w:afterAutospacing="0" w:after="0"/>
        <w:ind w:left="720" w:right="0" w:hanging="360"/>
        <w:contextualSpacing/>
        <w:jc w:val="left"/>
        <w:rPr>
          <w:b w:val="false"/>
          <w:b w:val="false"/>
          <w:bCs w:val="false"/>
          <w:color w:val="auto"/>
          <w:sz w:val="24"/>
          <w:szCs w:val="24"/>
          <w:u w:val="none"/>
        </w:rPr>
      </w:pPr>
      <w:r>
        <w:rPr>
          <w:b w:val="false"/>
          <w:bCs w:val="false"/>
          <w:color w:val="auto"/>
          <w:sz w:val="24"/>
          <w:szCs w:val="24"/>
          <w:u w:val="none"/>
          <w:lang w:val="fr-FR"/>
        </w:rPr>
        <w:t>Soit le médecin traitant</w:t>
      </w:r>
    </w:p>
    <w:p>
      <w:pPr>
        <w:pStyle w:val="ListParagraph"/>
        <w:numPr>
          <w:ilvl w:val="0"/>
          <w:numId w:val="8"/>
        </w:numPr>
        <w:bidi w:val="0"/>
        <w:spacing w:lineRule="auto" w:line="259" w:beforeAutospacing="0" w:before="0" w:afterAutospacing="0" w:after="160"/>
        <w:ind w:left="720" w:right="0" w:hanging="360"/>
        <w:contextualSpacing/>
        <w:jc w:val="left"/>
        <w:rPr>
          <w:b w:val="false"/>
          <w:b w:val="false"/>
          <w:bCs w:val="false"/>
          <w:color w:val="auto"/>
          <w:sz w:val="24"/>
          <w:szCs w:val="24"/>
          <w:u w:val="none"/>
        </w:rPr>
      </w:pPr>
      <w:r>
        <w:rPr>
          <w:b/>
          <w:bCs/>
          <w:color w:val="FF0000"/>
          <w:sz w:val="28"/>
          <w:szCs w:val="28"/>
          <w:u w:val="single"/>
          <w:lang w:val="fr-FR"/>
        </w:rPr>
        <w:t>Il est donc important que les numéros de téléphone du dossier soient réactualisés régulièrement</w:t>
      </w:r>
      <w:r>
        <w:rPr>
          <w:b w:val="false"/>
          <w:bCs w:val="false"/>
          <w:color w:val="auto"/>
          <w:sz w:val="28"/>
          <w:szCs w:val="28"/>
          <w:u w:val="none"/>
          <w:lang w:val="fr-FR"/>
        </w:rPr>
        <w:t>.</w:t>
      </w:r>
      <w:r>
        <w:rPr>
          <w:b/>
          <w:bCs/>
          <w:color w:val="auto"/>
          <w:sz w:val="24"/>
          <w:szCs w:val="24"/>
          <w:u w:val="none"/>
          <w:lang w:val="fr-FR"/>
        </w:rPr>
        <w:t xml:space="preserve"> Les enfants doivent impérativement être assurés pour des dommages causés à un tiers.</w:t>
      </w:r>
    </w:p>
    <w:p>
      <w:pPr>
        <w:pStyle w:val="Normal"/>
        <w:bidi w:val="0"/>
        <w:spacing w:lineRule="auto" w:line="259" w:beforeAutospacing="0" w:before="0" w:afterAutospacing="0" w:after="160"/>
        <w:ind w:left="0" w:right="0" w:hanging="0"/>
        <w:jc w:val="left"/>
        <w:rPr>
          <w:b/>
          <w:b/>
          <w:bCs/>
          <w:color w:val="auto"/>
          <w:sz w:val="32"/>
          <w:szCs w:val="32"/>
          <w:u w:val="single"/>
          <w:lang w:val="fr-FR"/>
        </w:rPr>
      </w:pPr>
      <w:r>
        <w:rPr>
          <w:b/>
          <w:bCs/>
          <w:color w:val="auto"/>
          <w:sz w:val="32"/>
          <w:szCs w:val="32"/>
          <w:u w:val="single"/>
          <w:lang w:val="fr-FR"/>
        </w:rPr>
      </w:r>
    </w:p>
    <w:p>
      <w:pPr>
        <w:pStyle w:val="Normal"/>
        <w:bidi w:val="0"/>
        <w:spacing w:lineRule="auto" w:line="259" w:beforeAutospacing="0" w:before="0" w:afterAutospacing="0" w:after="160"/>
        <w:ind w:left="0" w:right="0" w:hanging="0"/>
        <w:jc w:val="left"/>
        <w:rPr>
          <w:b/>
          <w:b/>
          <w:bCs/>
          <w:color w:val="auto"/>
          <w:sz w:val="32"/>
          <w:szCs w:val="32"/>
          <w:u w:val="single"/>
          <w:lang w:val="fr-FR"/>
        </w:rPr>
      </w:pPr>
      <w:r>
        <w:rPr>
          <w:b/>
          <w:bCs/>
          <w:color w:val="auto"/>
          <w:sz w:val="32"/>
          <w:szCs w:val="32"/>
          <w:u w:val="single"/>
          <w:lang w:val="fr-FR"/>
        </w:rPr>
        <w:t>ARTICLE 11 - ASSURANCE :</w:t>
      </w:r>
      <w:r>
        <w:rPr>
          <w:b/>
          <w:bCs/>
          <w:color w:val="auto"/>
          <w:sz w:val="32"/>
          <w:szCs w:val="32"/>
          <w:u w:val="none"/>
          <w:lang w:val="fr-FR"/>
        </w:rPr>
        <w:t xml:space="preserve"> </w:t>
      </w:r>
    </w:p>
    <w:p>
      <w:pPr>
        <w:pStyle w:val="Normal"/>
        <w:bidi w:val="0"/>
        <w:spacing w:lineRule="auto" w:line="259" w:beforeAutospacing="0" w:before="0" w:afterAutospacing="0" w:after="160"/>
        <w:ind w:left="0" w:right="0" w:hanging="0"/>
        <w:jc w:val="left"/>
        <w:rPr>
          <w:b w:val="false"/>
          <w:b w:val="false"/>
          <w:bCs w:val="false"/>
          <w:color w:val="auto"/>
          <w:sz w:val="24"/>
          <w:szCs w:val="24"/>
          <w:u w:val="none"/>
          <w:lang w:val="fr-FR"/>
        </w:rPr>
      </w:pPr>
      <w:r>
        <w:rPr>
          <w:b w:val="false"/>
          <w:bCs w:val="false"/>
          <w:color w:val="auto"/>
          <w:sz w:val="24"/>
          <w:szCs w:val="24"/>
          <w:u w:val="none"/>
          <w:lang w:val="fr-FR"/>
        </w:rPr>
        <w:t>La commune de Magnet est assurée au titre de la responsabilité civile pour les accidents pouvant survenir durant le temps où les enfants sont pris en charge.</w:t>
      </w:r>
    </w:p>
    <w:p>
      <w:pPr>
        <w:pStyle w:val="Normal"/>
        <w:bidi w:val="0"/>
        <w:spacing w:lineRule="auto" w:line="259" w:beforeAutospacing="0" w:before="0" w:afterAutospacing="0" w:after="160"/>
        <w:ind w:left="0" w:right="0" w:hanging="0"/>
        <w:jc w:val="left"/>
        <w:rPr>
          <w:b w:val="false"/>
          <w:b w:val="false"/>
          <w:bCs w:val="false"/>
          <w:color w:val="auto"/>
          <w:sz w:val="24"/>
          <w:szCs w:val="24"/>
          <w:u w:val="none"/>
          <w:lang w:val="fr-FR"/>
        </w:rPr>
      </w:pPr>
      <w:r>
        <w:rPr>
          <w:b w:val="false"/>
          <w:bCs w:val="false"/>
          <w:color w:val="auto"/>
          <w:sz w:val="24"/>
          <w:szCs w:val="24"/>
          <w:u w:val="none"/>
          <w:lang w:val="fr-FR"/>
        </w:rPr>
        <w:t>Une assurance responsabilité civile individuelle et extrascolaire pour l’année scolaire en cours, est obligatoire pour tout enfant inscrit et est à joindre impérativement au dossier. Cette assurance couvre les dommages que l’enfant pourrait causer ou dont il pourrait être victime.</w:t>
      </w:r>
    </w:p>
    <w:p>
      <w:pPr>
        <w:pStyle w:val="Normal"/>
        <w:bidi w:val="0"/>
        <w:spacing w:lineRule="auto" w:line="259" w:beforeAutospacing="0" w:before="0" w:afterAutospacing="0" w:after="160"/>
        <w:ind w:left="0" w:right="0" w:hanging="0"/>
        <w:jc w:val="left"/>
        <w:rPr>
          <w:b/>
          <w:b/>
          <w:bCs/>
          <w:color w:val="auto"/>
          <w:sz w:val="32"/>
          <w:szCs w:val="32"/>
          <w:u w:val="single"/>
          <w:lang w:val="fr-FR"/>
        </w:rPr>
      </w:pPr>
      <w:r>
        <w:rPr>
          <w:b/>
          <w:bCs/>
          <w:color w:val="auto"/>
          <w:sz w:val="32"/>
          <w:szCs w:val="32"/>
          <w:u w:val="single"/>
          <w:lang w:val="fr-FR"/>
        </w:rPr>
      </w:r>
    </w:p>
    <w:p>
      <w:pPr>
        <w:pStyle w:val="Normal"/>
        <w:bidi w:val="0"/>
        <w:spacing w:lineRule="auto" w:line="259" w:beforeAutospacing="0" w:before="0" w:afterAutospacing="0" w:after="160"/>
        <w:ind w:left="0" w:right="0" w:hanging="0"/>
        <w:jc w:val="left"/>
        <w:rPr>
          <w:b/>
          <w:b/>
          <w:bCs/>
          <w:color w:val="auto"/>
          <w:sz w:val="32"/>
          <w:szCs w:val="32"/>
          <w:u w:val="single"/>
          <w:lang w:val="fr-FR"/>
        </w:rPr>
      </w:pPr>
      <w:r>
        <w:rPr>
          <w:b/>
          <w:bCs/>
          <w:color w:val="auto"/>
          <w:sz w:val="32"/>
          <w:szCs w:val="32"/>
          <w:u w:val="single"/>
          <w:lang w:val="fr-FR"/>
        </w:rPr>
        <w:t>ARTICLE 12 - DISCIPLINE, REGLES DE SAVOIR –VIVRE :</w:t>
      </w:r>
      <w:r>
        <w:rPr>
          <w:b/>
          <w:bCs/>
          <w:color w:val="auto"/>
          <w:sz w:val="32"/>
          <w:szCs w:val="32"/>
          <w:u w:val="none"/>
          <w:lang w:val="fr-FR"/>
        </w:rPr>
        <w:t xml:space="preserve"> </w:t>
      </w:r>
    </w:p>
    <w:p>
      <w:pPr>
        <w:pStyle w:val="Normal"/>
        <w:bidi w:val="0"/>
        <w:spacing w:lineRule="auto" w:line="259" w:beforeAutospacing="0" w:before="0" w:afterAutospacing="0" w:after="160"/>
        <w:ind w:left="0" w:right="0" w:hanging="0"/>
        <w:jc w:val="left"/>
        <w:rPr>
          <w:b w:val="false"/>
          <w:b w:val="false"/>
          <w:bCs w:val="false"/>
          <w:color w:val="auto"/>
          <w:sz w:val="24"/>
          <w:szCs w:val="24"/>
          <w:u w:val="none"/>
          <w:lang w:val="fr-FR"/>
        </w:rPr>
      </w:pPr>
      <w:r>
        <w:rPr>
          <w:b w:val="false"/>
          <w:bCs w:val="false"/>
          <w:color w:val="auto"/>
          <w:sz w:val="24"/>
          <w:szCs w:val="24"/>
          <w:u w:val="none"/>
          <w:lang w:val="fr-FR"/>
        </w:rPr>
        <w:t>L’enfant est une personne qui mérite le respect mais il doit également respecter les règles de la vie en collectivité. Les objectifs sont les suivants :</w:t>
      </w:r>
    </w:p>
    <w:p>
      <w:pPr>
        <w:pStyle w:val="ListParagraph"/>
        <w:numPr>
          <w:ilvl w:val="0"/>
          <w:numId w:val="7"/>
        </w:numPr>
        <w:bidi w:val="0"/>
        <w:spacing w:lineRule="auto" w:line="259" w:beforeAutospacing="0" w:before="0" w:afterAutospacing="0" w:after="0"/>
        <w:ind w:left="720" w:right="0" w:hanging="360"/>
        <w:contextualSpacing/>
        <w:jc w:val="left"/>
        <w:rPr>
          <w:rFonts w:ascii="Calibri" w:hAnsi="Calibri" w:eastAsia="Calibri" w:cs="Calibri" w:asciiTheme="minorAscii" w:cstheme="minorAscii" w:eastAsiaTheme="minorAscii" w:hAnsiTheme="minorAscii"/>
          <w:b w:val="false"/>
          <w:b w:val="false"/>
          <w:bCs w:val="false"/>
          <w:color w:val="auto"/>
          <w:sz w:val="24"/>
          <w:szCs w:val="24"/>
          <w:u w:val="none"/>
        </w:rPr>
      </w:pPr>
      <w:r>
        <w:rPr>
          <w:b w:val="false"/>
          <w:bCs w:val="false"/>
          <w:color w:val="auto"/>
          <w:sz w:val="24"/>
          <w:szCs w:val="24"/>
          <w:u w:val="none"/>
          <w:lang w:val="fr-FR"/>
        </w:rPr>
        <w:t>Apprendre la vie en collectivité notamment le respect d’autrui</w:t>
      </w:r>
    </w:p>
    <w:p>
      <w:pPr>
        <w:pStyle w:val="ListParagraph"/>
        <w:numPr>
          <w:ilvl w:val="0"/>
          <w:numId w:val="7"/>
        </w:numPr>
        <w:bidi w:val="0"/>
        <w:spacing w:lineRule="auto" w:line="259" w:beforeAutospacing="0" w:before="0" w:afterAutospacing="0" w:after="0"/>
        <w:ind w:left="720" w:right="0" w:hanging="360"/>
        <w:contextualSpacing/>
        <w:jc w:val="left"/>
        <w:rPr>
          <w:b w:val="false"/>
          <w:b w:val="false"/>
          <w:bCs w:val="false"/>
          <w:color w:val="auto"/>
          <w:sz w:val="24"/>
          <w:szCs w:val="24"/>
          <w:u w:val="none"/>
        </w:rPr>
      </w:pPr>
      <w:r>
        <w:rPr>
          <w:b w:val="false"/>
          <w:bCs w:val="false"/>
          <w:color w:val="auto"/>
          <w:sz w:val="24"/>
          <w:szCs w:val="24"/>
          <w:u w:val="none"/>
          <w:lang w:val="fr-FR"/>
        </w:rPr>
        <w:t>Apprendre à respecter les règles de convivialité</w:t>
      </w:r>
    </w:p>
    <w:p>
      <w:pPr>
        <w:pStyle w:val="ListParagraph"/>
        <w:numPr>
          <w:ilvl w:val="0"/>
          <w:numId w:val="7"/>
        </w:numPr>
        <w:bidi w:val="0"/>
        <w:spacing w:lineRule="auto" w:line="259" w:beforeAutospacing="0" w:before="0" w:afterAutospacing="0" w:after="0"/>
        <w:ind w:left="720" w:right="0" w:hanging="360"/>
        <w:contextualSpacing/>
        <w:jc w:val="left"/>
        <w:rPr>
          <w:b w:val="false"/>
          <w:b w:val="false"/>
          <w:bCs w:val="false"/>
          <w:color w:val="auto"/>
          <w:sz w:val="24"/>
          <w:szCs w:val="24"/>
          <w:u w:val="none"/>
        </w:rPr>
      </w:pPr>
      <w:r>
        <w:rPr>
          <w:b w:val="false"/>
          <w:bCs w:val="false"/>
          <w:color w:val="auto"/>
          <w:sz w:val="24"/>
          <w:szCs w:val="24"/>
          <w:u w:val="none"/>
          <w:lang w:val="fr-FR"/>
        </w:rPr>
        <w:t>Apprendre le respect du matériel</w:t>
      </w:r>
    </w:p>
    <w:p>
      <w:pPr>
        <w:pStyle w:val="ListParagraph"/>
        <w:numPr>
          <w:ilvl w:val="0"/>
          <w:numId w:val="7"/>
        </w:numPr>
        <w:bidi w:val="0"/>
        <w:spacing w:lineRule="auto" w:line="259" w:beforeAutospacing="0" w:before="0" w:afterAutospacing="0" w:after="0"/>
        <w:ind w:left="720" w:right="0" w:hanging="360"/>
        <w:contextualSpacing/>
        <w:jc w:val="left"/>
        <w:rPr>
          <w:b w:val="false"/>
          <w:b w:val="false"/>
          <w:bCs w:val="false"/>
          <w:color w:val="auto"/>
          <w:sz w:val="24"/>
          <w:szCs w:val="24"/>
          <w:u w:val="none"/>
        </w:rPr>
      </w:pPr>
      <w:r>
        <w:rPr>
          <w:b w:val="false"/>
          <w:bCs w:val="false"/>
          <w:color w:val="auto"/>
          <w:sz w:val="24"/>
          <w:szCs w:val="24"/>
          <w:u w:val="none"/>
          <w:lang w:val="fr-FR"/>
        </w:rPr>
        <w:t>Apprendre le respect de la nature (tri, sensibilisation à l’écocitoyenneté)</w:t>
      </w:r>
    </w:p>
    <w:p>
      <w:pPr>
        <w:pStyle w:val="ListParagraph"/>
        <w:numPr>
          <w:ilvl w:val="0"/>
          <w:numId w:val="7"/>
        </w:numPr>
        <w:bidi w:val="0"/>
        <w:spacing w:lineRule="auto" w:line="259" w:beforeAutospacing="0" w:before="0" w:afterAutospacing="0" w:after="160"/>
        <w:ind w:left="720" w:right="0" w:hanging="360"/>
        <w:contextualSpacing/>
        <w:jc w:val="left"/>
        <w:rPr>
          <w:b w:val="false"/>
          <w:b w:val="false"/>
          <w:bCs w:val="false"/>
          <w:color w:val="auto"/>
          <w:sz w:val="24"/>
          <w:szCs w:val="24"/>
          <w:u w:val="none"/>
        </w:rPr>
      </w:pPr>
      <w:r>
        <w:rPr>
          <w:b w:val="false"/>
          <w:bCs w:val="false"/>
          <w:color w:val="auto"/>
          <w:sz w:val="24"/>
          <w:szCs w:val="24"/>
          <w:u w:val="none"/>
          <w:lang w:val="fr-FR"/>
        </w:rPr>
        <w:t>Favoriser la responsabilité des petites tâches de la vie quotidienne</w:t>
      </w:r>
    </w:p>
    <w:p>
      <w:pPr>
        <w:pStyle w:val="Normal"/>
        <w:bidi w:val="0"/>
        <w:spacing w:lineRule="auto" w:line="259" w:beforeAutospacing="0" w:before="0" w:afterAutospacing="0" w:after="160"/>
        <w:ind w:left="0" w:right="0" w:hanging="0"/>
        <w:jc w:val="left"/>
        <w:rPr>
          <w:b w:val="false"/>
          <w:b w:val="false"/>
          <w:bCs w:val="false"/>
          <w:color w:val="auto"/>
          <w:sz w:val="24"/>
          <w:szCs w:val="24"/>
          <w:u w:val="none"/>
          <w:lang w:val="fr-FR"/>
        </w:rPr>
      </w:pPr>
      <w:r>
        <w:rPr>
          <w:b w:val="false"/>
          <w:bCs w:val="false"/>
          <w:color w:val="auto"/>
          <w:sz w:val="24"/>
          <w:szCs w:val="24"/>
          <w:u w:val="none"/>
          <w:lang w:val="fr-FR"/>
        </w:rPr>
      </w:r>
    </w:p>
    <w:p>
      <w:pPr>
        <w:pStyle w:val="Normal"/>
        <w:bidi w:val="0"/>
        <w:spacing w:lineRule="auto" w:line="259" w:beforeAutospacing="0" w:before="0" w:afterAutospacing="0" w:after="160"/>
        <w:ind w:left="0" w:right="0" w:hanging="0"/>
        <w:jc w:val="left"/>
        <w:rPr>
          <w:b w:val="false"/>
          <w:b w:val="false"/>
          <w:bCs w:val="false"/>
          <w:color w:val="auto"/>
          <w:sz w:val="24"/>
          <w:szCs w:val="24"/>
          <w:u w:val="none"/>
          <w:lang w:val="fr-FR"/>
        </w:rPr>
      </w:pPr>
      <w:r>
        <w:rPr>
          <w:b w:val="false"/>
          <w:bCs w:val="false"/>
          <w:color w:val="auto"/>
          <w:sz w:val="24"/>
          <w:szCs w:val="24"/>
          <w:u w:val="none"/>
          <w:lang w:val="fr-FR"/>
        </w:rPr>
        <w:t>Le personnel de la garderie est à l’écoute des familles pour tout problème ou suggestion.</w:t>
      </w:r>
    </w:p>
    <w:p>
      <w:pPr>
        <w:pStyle w:val="Normal"/>
        <w:bidi w:val="0"/>
        <w:spacing w:lineRule="auto" w:line="259" w:beforeAutospacing="0" w:before="0" w:afterAutospacing="0" w:after="160"/>
        <w:ind w:left="0" w:right="0" w:hanging="0"/>
        <w:jc w:val="left"/>
        <w:rPr>
          <w:b w:val="false"/>
          <w:b w:val="false"/>
          <w:bCs w:val="false"/>
          <w:color w:val="auto"/>
          <w:sz w:val="24"/>
          <w:szCs w:val="24"/>
          <w:u w:val="none"/>
          <w:lang w:val="fr-FR"/>
        </w:rPr>
      </w:pPr>
      <w:r>
        <w:rPr>
          <w:b w:val="false"/>
          <w:bCs w:val="false"/>
          <w:color w:val="auto"/>
          <w:sz w:val="24"/>
          <w:szCs w:val="24"/>
          <w:u w:val="none"/>
          <w:lang w:val="fr-FR"/>
        </w:rPr>
      </w:r>
    </w:p>
    <w:p>
      <w:pPr>
        <w:pStyle w:val="Normal"/>
        <w:bidi w:val="0"/>
        <w:spacing w:lineRule="auto" w:line="259" w:beforeAutospacing="0" w:before="0" w:afterAutospacing="0" w:after="160"/>
        <w:ind w:left="0" w:right="0" w:hanging="0"/>
        <w:jc w:val="left"/>
        <w:rPr>
          <w:b w:val="false"/>
          <w:b w:val="false"/>
          <w:bCs w:val="false"/>
          <w:color w:val="auto"/>
          <w:sz w:val="24"/>
          <w:szCs w:val="24"/>
          <w:u w:val="none"/>
          <w:lang w:val="fr-FR"/>
        </w:rPr>
      </w:pPr>
      <w:r>
        <w:rPr>
          <w:b w:val="false"/>
          <w:bCs w:val="false"/>
          <w:color w:val="auto"/>
          <w:sz w:val="24"/>
          <w:szCs w:val="24"/>
          <w:u w:val="none"/>
          <w:lang w:val="fr-FR"/>
        </w:rPr>
      </w:r>
    </w:p>
    <w:p>
      <w:pPr>
        <w:pStyle w:val="Normal"/>
        <w:bidi w:val="0"/>
        <w:spacing w:lineRule="auto" w:line="259" w:beforeAutospacing="0" w:before="0" w:afterAutospacing="0" w:after="160"/>
        <w:ind w:left="0" w:right="0" w:hanging="0"/>
        <w:jc w:val="left"/>
        <w:rPr>
          <w:b w:val="false"/>
          <w:b w:val="false"/>
          <w:bCs w:val="false"/>
          <w:color w:val="auto"/>
          <w:sz w:val="24"/>
          <w:szCs w:val="24"/>
          <w:u w:val="none"/>
          <w:lang w:val="fr-FR"/>
        </w:rPr>
      </w:pPr>
      <w:r>
        <w:rPr>
          <w:b w:val="false"/>
          <w:bCs w:val="false"/>
          <w:color w:val="auto"/>
          <w:sz w:val="24"/>
          <w:szCs w:val="24"/>
          <w:u w:val="none"/>
          <w:lang w:val="fr-FR"/>
        </w:rPr>
        <w:t xml:space="preserve">A Magnet, le </w:t>
      </w:r>
    </w:p>
    <w:p>
      <w:pPr>
        <w:pStyle w:val="Normal"/>
        <w:bidi w:val="0"/>
        <w:spacing w:lineRule="auto" w:line="259" w:beforeAutospacing="0" w:before="0" w:afterAutospacing="0" w:after="160"/>
        <w:ind w:left="0" w:right="0" w:hanging="0"/>
        <w:jc w:val="left"/>
        <w:rPr>
          <w:b w:val="false"/>
          <w:b w:val="false"/>
          <w:bCs w:val="false"/>
          <w:color w:val="auto"/>
          <w:sz w:val="24"/>
          <w:szCs w:val="24"/>
          <w:u w:val="none"/>
          <w:lang w:val="fr-FR"/>
        </w:rPr>
      </w:pPr>
      <w:r>
        <w:rPr>
          <w:b w:val="false"/>
          <w:bCs w:val="false"/>
          <w:color w:val="auto"/>
          <w:sz w:val="24"/>
          <w:szCs w:val="24"/>
          <w:u w:val="none"/>
          <w:lang w:val="fr-FR"/>
        </w:rPr>
        <w:t xml:space="preserve">Lu et approuvé </w:t>
      </w:r>
    </w:p>
    <w:p>
      <w:pPr>
        <w:pStyle w:val="Normal"/>
        <w:bidi w:val="0"/>
        <w:spacing w:lineRule="auto" w:line="259" w:beforeAutospacing="0" w:before="0" w:afterAutospacing="0" w:after="160"/>
        <w:ind w:left="0" w:right="0" w:hanging="0"/>
        <w:jc w:val="left"/>
        <w:rPr>
          <w:b w:val="false"/>
          <w:b w:val="false"/>
          <w:bCs w:val="false"/>
          <w:color w:val="auto"/>
          <w:sz w:val="24"/>
          <w:szCs w:val="24"/>
          <w:u w:val="none"/>
          <w:lang w:val="fr-FR"/>
        </w:rPr>
      </w:pPr>
      <w:r>
        <w:rPr>
          <w:b w:val="false"/>
          <w:bCs w:val="false"/>
          <w:color w:val="auto"/>
          <w:sz w:val="24"/>
          <w:szCs w:val="24"/>
          <w:u w:val="none"/>
          <w:lang w:val="fr-FR"/>
        </w:rPr>
        <w:t>Signature des parents</w:t>
      </w:r>
    </w:p>
    <w:p>
      <w:pPr>
        <w:pStyle w:val="Normal"/>
        <w:bidi w:val="0"/>
        <w:spacing w:lineRule="auto" w:line="259" w:beforeAutospacing="0" w:before="0" w:afterAutospacing="0" w:after="160"/>
        <w:ind w:left="0" w:right="0" w:hanging="0"/>
        <w:jc w:val="left"/>
        <w:rPr>
          <w:b w:val="false"/>
          <w:b w:val="false"/>
          <w:bCs w:val="false"/>
          <w:color w:val="auto"/>
          <w:sz w:val="24"/>
          <w:szCs w:val="24"/>
          <w:u w:val="none"/>
          <w:lang w:val="fr-FR"/>
        </w:rPr>
      </w:pPr>
      <w:r>
        <w:rPr>
          <w:b w:val="false"/>
          <w:bCs w:val="false"/>
          <w:color w:val="auto"/>
          <w:sz w:val="24"/>
          <w:szCs w:val="24"/>
          <w:u w:val="none"/>
          <w:lang w:val="fr-FR"/>
        </w:rPr>
      </w:r>
    </w:p>
    <w:p>
      <w:pPr>
        <w:pStyle w:val="Normal"/>
        <w:bidi w:val="0"/>
        <w:spacing w:lineRule="auto" w:line="259" w:beforeAutospacing="0" w:before="0" w:afterAutospacing="0" w:after="160"/>
        <w:ind w:left="0" w:right="0" w:hanging="0"/>
        <w:jc w:val="left"/>
        <w:rPr/>
      </w:pPr>
      <w:r>
        <w:rPr/>
      </w:r>
    </w:p>
    <w:sectPr>
      <w:type w:val="nextPage"/>
      <w:pgSz w:w="11906" w:h="16838"/>
      <w:pgMar w:left="720" w:right="720" w:header="0" w:top="720" w:footer="0" w:bottom="72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Calibri">
    <w:charset w:val="01"/>
    <w:family w:val="auto"/>
    <w:pitch w:val="default"/>
  </w:font>
  <w:font w:name="Courier New">
    <w:charset w:val="01"/>
    <w:family w:val="auto"/>
    <w:pitch w:val="default"/>
  </w:font>
  <w:font w:name="Wingdings">
    <w:charset w:val="02"/>
    <w:family w:val="auto"/>
    <w:pitch w:val="default"/>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lvl w:ilvl="0">
      <w:start w:val="1"/>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lvl w:ilvl="0">
      <w:start w:val="1"/>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lvl w:ilvl="0">
      <w:start w:val="1"/>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lvl w:ilvl="0">
      <w:start w:val="1"/>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fr-FR" w:eastAsia="en-US" w:bidi="ar-SA"/>
    </w:rPr>
  </w:style>
  <w:style w:type="character" w:styleId="DefaultParagraphFont" w:default="1">
    <w:name w:val="Default Paragraph Font"/>
    <w:uiPriority w:val="1"/>
    <w:semiHidden/>
    <w:unhideWhenUsed/>
    <w:qFormat/>
    <w:rPr/>
  </w:style>
  <w:style w:type="character" w:styleId="InternetLink">
    <w:name w:val="Internet Link"/>
    <w:basedOn w:val="DefaultParagraphFont"/>
    <w:uiPriority w:val="99"/>
    <w:unhideWhenUsed/>
    <w:rPr>
      <w:color w:val="0563C1" w:themeColor="hyperlink"/>
      <w:u w:val="single"/>
    </w:rPr>
  </w:style>
  <w:style w:type="character" w:styleId="ListLabel1">
    <w:name w:val="ListLabel 1"/>
    <w:qFormat/>
    <w:rPr>
      <w:b w:val="false"/>
      <w:bCs w:val="false"/>
      <w:sz w:val="24"/>
      <w:szCs w:val="24"/>
      <w:lang w:val="fr-FR"/>
    </w:rPr>
  </w:style>
  <w:style w:type="paragraph" w:styleId="Heading">
    <w:name w:val="Heading"/>
    <w:basedOn w:val="Normal"/>
    <w:next w:val="TextBody"/>
    <w:qFormat/>
    <w:pPr>
      <w:keepNext w:val="true"/>
      <w:spacing w:before="240" w:after="120"/>
    </w:pPr>
    <w:rPr>
      <w:rFonts w:ascii="Liberation Sans" w:hAnsi="Liberation Sans" w:eastAsia="Noto Sans CJK SC Regular"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ListParagraph">
    <w:name w:val="List Paragraph"/>
    <w:basedOn w:val="Normal"/>
    <w:uiPriority w:val="34"/>
    <w:qFormat/>
    <w:pPr>
      <w:spacing w:before="0" w:after="160"/>
      <w:ind w:left="720" w:hanging="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rsid w:val="00fb4123"/>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hyperlink" Target="mailto:accueil@magnet03.fr" TargetMode="Externa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Application>LibreOffice/6.0.7.3$Linux_x86 LibreOffice_project/00m0$Build-3</Application>
  <Pages>7</Pages>
  <Words>1957</Words>
  <Characters>10301</Characters>
  <CharactersWithSpaces>12149</CharactersWithSpaces>
  <Paragraphs>120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2021-03-12T10:06:12Z</dcterms:created>
  <dc:creator>stephanie boutroux</dc:creator>
  <dc:description/>
  <dc:language>fr-FR</dc:language>
  <cp:lastModifiedBy/>
  <dcterms:modified xsi:type="dcterms:W3CDTF">2021-09-16T17:46:51Z</dcterms:modified>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